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C2F" w:rsidRPr="007A1834" w:rsidRDefault="00B63C2F" w:rsidP="002572A3">
      <w:pPr>
        <w:pStyle w:val="NormalWeb"/>
        <w:spacing w:before="119" w:beforeAutospacing="0" w:after="119"/>
        <w:jc w:val="center"/>
        <w:rPr>
          <w:rFonts w:asciiTheme="minorHAnsi" w:hAnsiTheme="minorHAnsi" w:cstheme="minorHAnsi"/>
          <w:sz w:val="22"/>
          <w:szCs w:val="22"/>
          <w:lang w:val="en-GB"/>
        </w:rPr>
      </w:pPr>
      <w:r w:rsidRPr="007A1834">
        <w:rPr>
          <w:rFonts w:asciiTheme="minorHAnsi" w:hAnsiTheme="minorHAnsi" w:cstheme="minorHAnsi"/>
          <w:b/>
          <w:bCs/>
          <w:sz w:val="22"/>
          <w:szCs w:val="22"/>
          <w:u w:val="single"/>
          <w:lang w:val="en-GB"/>
        </w:rPr>
        <w:t>BEFORE THE</w:t>
      </w:r>
      <w:r w:rsidR="00092FF4">
        <w:rPr>
          <w:rFonts w:asciiTheme="minorHAnsi" w:hAnsiTheme="minorHAnsi" w:cstheme="minorHAnsi"/>
          <w:b/>
          <w:bCs/>
          <w:sz w:val="22"/>
          <w:szCs w:val="22"/>
          <w:u w:val="single"/>
          <w:lang w:val="en-GB"/>
        </w:rPr>
        <w:t xml:space="preserve"> HON.</w:t>
      </w:r>
      <w:r w:rsidRPr="007A1834">
        <w:rPr>
          <w:rFonts w:asciiTheme="minorHAnsi" w:hAnsiTheme="minorHAnsi" w:cstheme="minorHAnsi"/>
          <w:b/>
          <w:bCs/>
          <w:sz w:val="22"/>
          <w:szCs w:val="22"/>
          <w:u w:val="single"/>
          <w:lang w:val="en-GB"/>
        </w:rPr>
        <w:t xml:space="preserve"> KERALA STATE ELECTRICITY REGULATORY COMMISSION</w:t>
      </w:r>
    </w:p>
    <w:p w:rsidR="00B63C2F" w:rsidRPr="007A1834" w:rsidRDefault="00B63C2F" w:rsidP="006E61D7">
      <w:pPr>
        <w:pStyle w:val="NormalWeb"/>
        <w:ind w:left="2268" w:hanging="2268"/>
        <w:rPr>
          <w:rFonts w:asciiTheme="minorHAnsi" w:hAnsiTheme="minorHAnsi" w:cstheme="minorHAnsi"/>
          <w:sz w:val="22"/>
          <w:szCs w:val="22"/>
          <w:lang w:val="en-GB"/>
        </w:rPr>
      </w:pPr>
      <w:r w:rsidRPr="007A1834">
        <w:rPr>
          <w:rFonts w:asciiTheme="minorHAnsi" w:hAnsiTheme="minorHAnsi" w:cstheme="minorHAnsi"/>
          <w:sz w:val="22"/>
          <w:szCs w:val="22"/>
          <w:lang w:val="en-GB"/>
        </w:rPr>
        <w:t>In</w:t>
      </w:r>
      <w:r w:rsidR="00F26DC9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7A1834">
        <w:rPr>
          <w:rFonts w:asciiTheme="minorHAnsi" w:hAnsiTheme="minorHAnsi" w:cstheme="minorHAnsi"/>
          <w:sz w:val="22"/>
          <w:szCs w:val="22"/>
          <w:lang w:val="en-GB"/>
        </w:rPr>
        <w:t>the matter of :</w:t>
      </w:r>
      <w:r w:rsidR="002572A3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6E61D7">
        <w:rPr>
          <w:rFonts w:asciiTheme="minorHAnsi" w:hAnsiTheme="minorHAnsi" w:cstheme="minorHAnsi"/>
          <w:sz w:val="22"/>
          <w:szCs w:val="22"/>
          <w:lang w:val="en-GB"/>
        </w:rPr>
        <w:t xml:space="preserve">          </w:t>
      </w:r>
      <w:r w:rsidRPr="007A1834">
        <w:rPr>
          <w:rFonts w:asciiTheme="minorHAnsi" w:hAnsiTheme="minorHAnsi" w:cstheme="minorHAnsi"/>
          <w:sz w:val="22"/>
          <w:szCs w:val="22"/>
          <w:lang w:val="en-GB"/>
        </w:rPr>
        <w:t xml:space="preserve">Truing up of Cost and Revenue of </w:t>
      </w:r>
      <w:r w:rsidR="00BA3887" w:rsidRPr="007A1834">
        <w:rPr>
          <w:rFonts w:asciiTheme="minorHAnsi" w:hAnsiTheme="minorHAnsi" w:cstheme="minorHAnsi"/>
          <w:sz w:val="22"/>
          <w:szCs w:val="22"/>
          <w:lang w:val="en-GB"/>
        </w:rPr>
        <w:t>KINESCO Power and Utilities</w:t>
      </w:r>
      <w:r w:rsidR="002572A3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6E61D7">
        <w:rPr>
          <w:rFonts w:asciiTheme="minorHAnsi" w:hAnsiTheme="minorHAnsi" w:cstheme="minorHAnsi"/>
          <w:sz w:val="22"/>
          <w:szCs w:val="22"/>
          <w:lang w:val="en-GB"/>
        </w:rPr>
        <w:t xml:space="preserve">Private </w:t>
      </w:r>
      <w:r w:rsidR="00BA3887" w:rsidRPr="007A1834">
        <w:rPr>
          <w:rFonts w:asciiTheme="minorHAnsi" w:hAnsiTheme="minorHAnsi" w:cstheme="minorHAnsi"/>
          <w:sz w:val="22"/>
          <w:szCs w:val="22"/>
          <w:lang w:val="en-GB"/>
        </w:rPr>
        <w:t>Limited</w:t>
      </w:r>
      <w:r w:rsidR="00F26DC9">
        <w:rPr>
          <w:rFonts w:asciiTheme="minorHAnsi" w:hAnsiTheme="minorHAnsi" w:cstheme="minorHAnsi"/>
          <w:sz w:val="22"/>
          <w:szCs w:val="22"/>
          <w:lang w:val="en-GB"/>
        </w:rPr>
        <w:t xml:space="preserve"> for the year </w:t>
      </w:r>
      <w:r w:rsidR="00BA3887" w:rsidRPr="007A1834">
        <w:rPr>
          <w:rFonts w:asciiTheme="minorHAnsi" w:hAnsiTheme="minorHAnsi" w:cstheme="minorHAnsi"/>
          <w:sz w:val="22"/>
          <w:szCs w:val="22"/>
          <w:lang w:val="en-GB"/>
        </w:rPr>
        <w:t>20</w:t>
      </w:r>
      <w:r w:rsidR="009A7A0E">
        <w:rPr>
          <w:rFonts w:asciiTheme="minorHAnsi" w:hAnsiTheme="minorHAnsi" w:cstheme="minorHAnsi"/>
          <w:sz w:val="22"/>
          <w:szCs w:val="22"/>
          <w:lang w:val="en-GB"/>
        </w:rPr>
        <w:t>11-2012</w:t>
      </w:r>
      <w:r w:rsidR="002572A3">
        <w:rPr>
          <w:rFonts w:asciiTheme="minorHAnsi" w:hAnsiTheme="minorHAnsi" w:cstheme="minorHAnsi"/>
          <w:sz w:val="22"/>
          <w:szCs w:val="22"/>
          <w:lang w:val="en-GB"/>
        </w:rPr>
        <w:t xml:space="preserve">    </w:t>
      </w:r>
    </w:p>
    <w:p w:rsidR="00B63C2F" w:rsidRPr="007A1834" w:rsidRDefault="00B63C2F" w:rsidP="00BA3887">
      <w:pPr>
        <w:pStyle w:val="NormalWeb"/>
        <w:rPr>
          <w:rFonts w:asciiTheme="minorHAnsi" w:hAnsiTheme="minorHAnsi" w:cstheme="minorHAnsi"/>
          <w:sz w:val="22"/>
          <w:szCs w:val="22"/>
          <w:lang w:val="en-GB"/>
        </w:rPr>
      </w:pPr>
      <w:r w:rsidRPr="007A1834">
        <w:rPr>
          <w:rFonts w:asciiTheme="minorHAnsi" w:hAnsiTheme="minorHAnsi" w:cstheme="minorHAnsi"/>
          <w:sz w:val="22"/>
          <w:szCs w:val="22"/>
          <w:lang w:val="en-GB"/>
        </w:rPr>
        <w:t xml:space="preserve">Petitioner : </w:t>
      </w:r>
      <w:r w:rsidR="00BA3887" w:rsidRPr="007A1834">
        <w:rPr>
          <w:rFonts w:asciiTheme="minorHAnsi" w:hAnsiTheme="minorHAnsi" w:cstheme="minorHAnsi"/>
          <w:sz w:val="22"/>
          <w:szCs w:val="22"/>
          <w:lang w:val="en-GB"/>
        </w:rPr>
        <w:t xml:space="preserve">          </w:t>
      </w:r>
      <w:r w:rsidRPr="007A1834">
        <w:rPr>
          <w:rFonts w:asciiTheme="minorHAnsi" w:hAnsiTheme="minorHAnsi" w:cstheme="minorHAnsi"/>
          <w:sz w:val="22"/>
          <w:szCs w:val="22"/>
          <w:lang w:val="en-GB"/>
        </w:rPr>
        <w:t>K</w:t>
      </w:r>
      <w:r w:rsidR="00BA3887" w:rsidRPr="007A1834">
        <w:rPr>
          <w:rFonts w:asciiTheme="minorHAnsi" w:hAnsiTheme="minorHAnsi" w:cstheme="minorHAnsi"/>
          <w:sz w:val="22"/>
          <w:szCs w:val="22"/>
          <w:lang w:val="en-GB"/>
        </w:rPr>
        <w:t>INESCO Power and Utilities Private Limited, Kakkanad, Kochi</w:t>
      </w:r>
    </w:p>
    <w:p w:rsidR="00663422" w:rsidRDefault="00663422" w:rsidP="00BA3887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</w:p>
    <w:p w:rsidR="00B63C2F" w:rsidRPr="00114019" w:rsidRDefault="002572A3" w:rsidP="00BA3887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       </w:t>
      </w:r>
      <w:r w:rsidR="00B63C2F" w:rsidRPr="007A1834">
        <w:rPr>
          <w:rFonts w:asciiTheme="minorHAnsi" w:hAnsiTheme="minorHAnsi" w:cstheme="minorHAnsi"/>
          <w:sz w:val="22"/>
          <w:szCs w:val="22"/>
          <w:lang w:val="en-GB"/>
        </w:rPr>
        <w:t xml:space="preserve">THE PETITIONER </w:t>
      </w:r>
      <w:r w:rsidR="00BA3887" w:rsidRPr="007A1834">
        <w:rPr>
          <w:rFonts w:asciiTheme="minorHAnsi" w:hAnsiTheme="minorHAnsi" w:cstheme="minorHAnsi"/>
          <w:sz w:val="22"/>
          <w:szCs w:val="22"/>
          <w:lang w:val="en-GB"/>
        </w:rPr>
        <w:t>RESPECTFULLY SU</w:t>
      </w:r>
      <w:r w:rsidR="00BA3887" w:rsidRPr="00114019">
        <w:rPr>
          <w:rFonts w:asciiTheme="minorHAnsi" w:hAnsiTheme="minorHAnsi" w:cstheme="minorHAnsi"/>
          <w:sz w:val="22"/>
          <w:szCs w:val="22"/>
          <w:lang w:val="en-GB"/>
        </w:rPr>
        <w:t>BMITS AS UNDER</w:t>
      </w:r>
      <w:r w:rsidR="00B63C2F" w:rsidRPr="00114019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:rsidR="00A20AAA" w:rsidRPr="006C12DA" w:rsidRDefault="00557926" w:rsidP="00B126F4">
      <w:pPr>
        <w:pStyle w:val="ListParagraph"/>
        <w:numPr>
          <w:ilvl w:val="0"/>
          <w:numId w:val="5"/>
        </w:numPr>
        <w:ind w:right="-330"/>
        <w:jc w:val="both"/>
        <w:rPr>
          <w:rFonts w:cstheme="minorHAnsi"/>
        </w:rPr>
      </w:pPr>
      <w:r w:rsidRPr="006C12DA">
        <w:rPr>
          <w:rFonts w:cstheme="minorHAnsi"/>
        </w:rPr>
        <w:t>KINESCO commenced licensee operations at Kakkan</w:t>
      </w:r>
      <w:r w:rsidR="00946ABC" w:rsidRPr="006C12DA">
        <w:rPr>
          <w:rFonts w:cstheme="minorHAnsi"/>
        </w:rPr>
        <w:t>a</w:t>
      </w:r>
      <w:r w:rsidRPr="006C12DA">
        <w:rPr>
          <w:rFonts w:cstheme="minorHAnsi"/>
        </w:rPr>
        <w:t>d with effect from 01</w:t>
      </w:r>
      <w:r w:rsidRPr="006C12DA">
        <w:rPr>
          <w:rFonts w:cstheme="minorHAnsi"/>
          <w:vertAlign w:val="superscript"/>
        </w:rPr>
        <w:t>st</w:t>
      </w:r>
      <w:r w:rsidRPr="006C12DA">
        <w:rPr>
          <w:rFonts w:cstheme="minorHAnsi"/>
        </w:rPr>
        <w:t xml:space="preserve"> February, 2010.  For the period upto 31</w:t>
      </w:r>
      <w:r w:rsidRPr="006C12DA">
        <w:rPr>
          <w:rFonts w:cstheme="minorHAnsi"/>
          <w:vertAlign w:val="superscript"/>
        </w:rPr>
        <w:t>st</w:t>
      </w:r>
      <w:r w:rsidRPr="006C12DA">
        <w:rPr>
          <w:rFonts w:cstheme="minorHAnsi"/>
        </w:rPr>
        <w:t xml:space="preserve"> January, 2010, K</w:t>
      </w:r>
      <w:r w:rsidR="00092FF4" w:rsidRPr="006C12DA">
        <w:rPr>
          <w:rFonts w:cstheme="minorHAnsi"/>
        </w:rPr>
        <w:t xml:space="preserve">INFRA </w:t>
      </w:r>
      <w:r w:rsidRPr="006C12DA">
        <w:rPr>
          <w:rFonts w:cstheme="minorHAnsi"/>
        </w:rPr>
        <w:t>E</w:t>
      </w:r>
      <w:r w:rsidR="00092FF4" w:rsidRPr="006C12DA">
        <w:rPr>
          <w:rFonts w:cstheme="minorHAnsi"/>
        </w:rPr>
        <w:t xml:space="preserve">xport </w:t>
      </w:r>
      <w:r w:rsidRPr="006C12DA">
        <w:rPr>
          <w:rFonts w:cstheme="minorHAnsi"/>
        </w:rPr>
        <w:t>P</w:t>
      </w:r>
      <w:r w:rsidR="00092FF4" w:rsidRPr="006C12DA">
        <w:rPr>
          <w:rFonts w:cstheme="minorHAnsi"/>
        </w:rPr>
        <w:t xml:space="preserve">romotion </w:t>
      </w:r>
      <w:r w:rsidRPr="006C12DA">
        <w:rPr>
          <w:rFonts w:cstheme="minorHAnsi"/>
        </w:rPr>
        <w:t>I</w:t>
      </w:r>
      <w:r w:rsidR="00092FF4" w:rsidRPr="006C12DA">
        <w:rPr>
          <w:rFonts w:cstheme="minorHAnsi"/>
        </w:rPr>
        <w:t xml:space="preserve">ndustrial </w:t>
      </w:r>
      <w:r w:rsidRPr="006C12DA">
        <w:rPr>
          <w:rFonts w:cstheme="minorHAnsi"/>
        </w:rPr>
        <w:t>P</w:t>
      </w:r>
      <w:r w:rsidR="00092FF4" w:rsidRPr="006C12DA">
        <w:rPr>
          <w:rFonts w:cstheme="minorHAnsi"/>
        </w:rPr>
        <w:t>arks Ltd.(KEPIP)</w:t>
      </w:r>
      <w:r w:rsidRPr="006C12DA">
        <w:rPr>
          <w:rFonts w:cstheme="minorHAnsi"/>
        </w:rPr>
        <w:t xml:space="preserve"> was the licensee.  </w:t>
      </w:r>
    </w:p>
    <w:p w:rsidR="00A20AAA" w:rsidRPr="007A1834" w:rsidRDefault="00A20AAA" w:rsidP="000B266E">
      <w:pPr>
        <w:jc w:val="both"/>
        <w:rPr>
          <w:rFonts w:cstheme="minorHAnsi"/>
        </w:rPr>
      </w:pPr>
    </w:p>
    <w:p w:rsidR="000F6D06" w:rsidRPr="00261032" w:rsidRDefault="008C4445" w:rsidP="00B126F4">
      <w:pPr>
        <w:pStyle w:val="ListParagraph"/>
        <w:numPr>
          <w:ilvl w:val="0"/>
          <w:numId w:val="5"/>
        </w:numPr>
        <w:ind w:right="-330"/>
        <w:jc w:val="both"/>
        <w:rPr>
          <w:rFonts w:cstheme="minorHAnsi"/>
        </w:rPr>
      </w:pPr>
      <w:r w:rsidRPr="00261032">
        <w:rPr>
          <w:rFonts w:cstheme="minorHAnsi"/>
        </w:rPr>
        <w:t xml:space="preserve">The Hon. Kerala State Electricity Regulatory Commission had on the Petition </w:t>
      </w:r>
      <w:r w:rsidR="009A7A0E" w:rsidRPr="00261032">
        <w:rPr>
          <w:rFonts w:cstheme="minorHAnsi"/>
        </w:rPr>
        <w:t>OP No. 31/2011 f</w:t>
      </w:r>
      <w:r w:rsidRPr="00261032">
        <w:rPr>
          <w:rFonts w:cstheme="minorHAnsi"/>
        </w:rPr>
        <w:t>iled by K</w:t>
      </w:r>
      <w:r w:rsidR="0012506D" w:rsidRPr="00261032">
        <w:rPr>
          <w:rFonts w:cstheme="minorHAnsi"/>
        </w:rPr>
        <w:t>INESCO</w:t>
      </w:r>
      <w:r w:rsidR="00A20AAA" w:rsidRPr="00261032">
        <w:rPr>
          <w:rFonts w:cstheme="minorHAnsi"/>
        </w:rPr>
        <w:t xml:space="preserve"> </w:t>
      </w:r>
      <w:r w:rsidRPr="00261032">
        <w:rPr>
          <w:rFonts w:cstheme="minorHAnsi"/>
        </w:rPr>
        <w:t xml:space="preserve">in the matter of ARR &amp; ERC for the year </w:t>
      </w:r>
      <w:r w:rsidR="0077753E" w:rsidRPr="00261032">
        <w:rPr>
          <w:rFonts w:cstheme="minorHAnsi"/>
        </w:rPr>
        <w:t>2011-12</w:t>
      </w:r>
      <w:r w:rsidR="00A20AAA" w:rsidRPr="00261032">
        <w:rPr>
          <w:rFonts w:cstheme="minorHAnsi"/>
        </w:rPr>
        <w:t xml:space="preserve"> </w:t>
      </w:r>
      <w:r w:rsidRPr="00261032">
        <w:rPr>
          <w:rFonts w:cstheme="minorHAnsi"/>
        </w:rPr>
        <w:t xml:space="preserve">passed Order dated </w:t>
      </w:r>
      <w:r w:rsidR="0077753E" w:rsidRPr="00261032">
        <w:rPr>
          <w:rFonts w:cstheme="minorHAnsi"/>
        </w:rPr>
        <w:t>January 3,2012</w:t>
      </w:r>
      <w:r w:rsidR="000F6D06" w:rsidRPr="00261032">
        <w:rPr>
          <w:rFonts w:cstheme="minorHAnsi"/>
        </w:rPr>
        <w:t xml:space="preserve"> with the overall position</w:t>
      </w:r>
      <w:r w:rsidR="005851E3" w:rsidRPr="00261032">
        <w:rPr>
          <w:rFonts w:cstheme="minorHAnsi"/>
        </w:rPr>
        <w:t xml:space="preserve"> regarding ARR for </w:t>
      </w:r>
      <w:r w:rsidR="0077753E" w:rsidRPr="00261032">
        <w:rPr>
          <w:rFonts w:cstheme="minorHAnsi"/>
        </w:rPr>
        <w:t>2011-12</w:t>
      </w:r>
      <w:r w:rsidR="005851E3" w:rsidRPr="00261032">
        <w:rPr>
          <w:rFonts w:cstheme="minorHAnsi"/>
        </w:rPr>
        <w:t xml:space="preserve"> as follows:</w:t>
      </w:r>
    </w:p>
    <w:p w:rsidR="00AF19DC" w:rsidRPr="006C12DA" w:rsidRDefault="00AF19DC" w:rsidP="00AF19DC">
      <w:pPr>
        <w:pStyle w:val="ListParagraph"/>
        <w:ind w:right="-330" w:firstLine="0"/>
        <w:jc w:val="both"/>
        <w:rPr>
          <w:rFonts w:cstheme="minorHAnsi"/>
          <w:highlight w:val="yellow"/>
        </w:rPr>
      </w:pPr>
    </w:p>
    <w:tbl>
      <w:tblPr>
        <w:tblStyle w:val="TableGrid"/>
        <w:tblW w:w="0" w:type="auto"/>
        <w:tblInd w:w="534" w:type="dxa"/>
        <w:tblLook w:val="04A0"/>
      </w:tblPr>
      <w:tblGrid>
        <w:gridCol w:w="566"/>
        <w:gridCol w:w="4667"/>
        <w:gridCol w:w="3025"/>
      </w:tblGrid>
      <w:tr w:rsidR="00A20AAA" w:rsidRPr="003A09AA" w:rsidTr="00B126F4">
        <w:tc>
          <w:tcPr>
            <w:tcW w:w="567" w:type="dxa"/>
          </w:tcPr>
          <w:p w:rsidR="00A20AAA" w:rsidRPr="003A09AA" w:rsidRDefault="00A20AAA" w:rsidP="005851E3">
            <w:pPr>
              <w:ind w:firstLine="0"/>
              <w:jc w:val="center"/>
              <w:rPr>
                <w:rFonts w:cstheme="minorHAnsi"/>
              </w:rPr>
            </w:pPr>
            <w:r w:rsidRPr="003A09AA">
              <w:rPr>
                <w:rFonts w:cstheme="minorHAnsi"/>
              </w:rPr>
              <w:t>Sl. No.</w:t>
            </w:r>
          </w:p>
        </w:tc>
        <w:tc>
          <w:tcPr>
            <w:tcW w:w="4819" w:type="dxa"/>
          </w:tcPr>
          <w:p w:rsidR="00A20AAA" w:rsidRPr="003A09AA" w:rsidRDefault="00A20AAA" w:rsidP="005851E3">
            <w:pPr>
              <w:ind w:firstLine="0"/>
              <w:jc w:val="center"/>
              <w:rPr>
                <w:rFonts w:cstheme="minorHAnsi"/>
              </w:rPr>
            </w:pPr>
            <w:r w:rsidRPr="003A09AA">
              <w:rPr>
                <w:rFonts w:cstheme="minorHAnsi"/>
              </w:rPr>
              <w:t>Particulars</w:t>
            </w:r>
          </w:p>
        </w:tc>
        <w:tc>
          <w:tcPr>
            <w:tcW w:w="3119" w:type="dxa"/>
          </w:tcPr>
          <w:p w:rsidR="00A20AAA" w:rsidRPr="003A09AA" w:rsidRDefault="0077753E" w:rsidP="005851E3">
            <w:pPr>
              <w:ind w:firstLine="0"/>
              <w:jc w:val="center"/>
              <w:rPr>
                <w:rFonts w:cstheme="minorHAnsi"/>
              </w:rPr>
            </w:pPr>
            <w:r w:rsidRPr="003A09AA">
              <w:rPr>
                <w:rFonts w:cstheme="minorHAnsi"/>
              </w:rPr>
              <w:t>2011-12</w:t>
            </w:r>
          </w:p>
          <w:p w:rsidR="00A20AAA" w:rsidRPr="003A09AA" w:rsidRDefault="00A20AAA" w:rsidP="005851E3">
            <w:pPr>
              <w:ind w:firstLine="0"/>
              <w:jc w:val="center"/>
              <w:rPr>
                <w:rFonts w:cstheme="minorHAnsi"/>
              </w:rPr>
            </w:pPr>
            <w:r w:rsidRPr="003A09AA">
              <w:rPr>
                <w:rFonts w:cstheme="minorHAnsi"/>
              </w:rPr>
              <w:t>Rs. lakh</w:t>
            </w:r>
          </w:p>
        </w:tc>
      </w:tr>
      <w:tr w:rsidR="00A20AAA" w:rsidRPr="003A09AA" w:rsidTr="00B126F4">
        <w:tc>
          <w:tcPr>
            <w:tcW w:w="567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1</w:t>
            </w:r>
          </w:p>
        </w:tc>
        <w:tc>
          <w:tcPr>
            <w:tcW w:w="4819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Power Purchase cost</w:t>
            </w:r>
          </w:p>
        </w:tc>
        <w:tc>
          <w:tcPr>
            <w:tcW w:w="3119" w:type="dxa"/>
          </w:tcPr>
          <w:p w:rsidR="00A20AAA" w:rsidRPr="003A09AA" w:rsidRDefault="0077753E" w:rsidP="005851E3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2</w:t>
            </w:r>
            <w:r w:rsidR="008916C2" w:rsidRPr="003A09AA">
              <w:rPr>
                <w:rFonts w:cstheme="minorHAnsi"/>
              </w:rPr>
              <w:t>,</w:t>
            </w:r>
            <w:r w:rsidRPr="003A09AA">
              <w:rPr>
                <w:rFonts w:cstheme="minorHAnsi"/>
              </w:rPr>
              <w:t>048.00</w:t>
            </w:r>
          </w:p>
        </w:tc>
      </w:tr>
      <w:tr w:rsidR="00A20AAA" w:rsidRPr="003A09AA" w:rsidTr="00B126F4">
        <w:tc>
          <w:tcPr>
            <w:tcW w:w="567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2</w:t>
            </w:r>
          </w:p>
        </w:tc>
        <w:tc>
          <w:tcPr>
            <w:tcW w:w="4819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Operation &amp; Maintenance cost</w:t>
            </w:r>
          </w:p>
        </w:tc>
        <w:tc>
          <w:tcPr>
            <w:tcW w:w="3119" w:type="dxa"/>
          </w:tcPr>
          <w:p w:rsidR="00A20AAA" w:rsidRPr="003A09AA" w:rsidRDefault="008916C2" w:rsidP="005851E3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52.22</w:t>
            </w:r>
          </w:p>
        </w:tc>
      </w:tr>
      <w:tr w:rsidR="00A20AAA" w:rsidRPr="003A09AA" w:rsidTr="00B126F4">
        <w:tc>
          <w:tcPr>
            <w:tcW w:w="567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3</w:t>
            </w:r>
          </w:p>
        </w:tc>
        <w:tc>
          <w:tcPr>
            <w:tcW w:w="4819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Employee cost</w:t>
            </w:r>
          </w:p>
        </w:tc>
        <w:tc>
          <w:tcPr>
            <w:tcW w:w="3119" w:type="dxa"/>
          </w:tcPr>
          <w:p w:rsidR="00A20AAA" w:rsidRPr="003A09AA" w:rsidRDefault="008916C2" w:rsidP="005851E3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39.13</w:t>
            </w:r>
          </w:p>
        </w:tc>
      </w:tr>
      <w:tr w:rsidR="00A20AAA" w:rsidRPr="003A09AA" w:rsidTr="00B126F4">
        <w:tc>
          <w:tcPr>
            <w:tcW w:w="567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4</w:t>
            </w:r>
          </w:p>
        </w:tc>
        <w:tc>
          <w:tcPr>
            <w:tcW w:w="4819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A &amp; G Expenses</w:t>
            </w:r>
          </w:p>
        </w:tc>
        <w:tc>
          <w:tcPr>
            <w:tcW w:w="3119" w:type="dxa"/>
          </w:tcPr>
          <w:p w:rsidR="00A20AAA" w:rsidRPr="003A09AA" w:rsidRDefault="008916C2" w:rsidP="005851E3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26.83</w:t>
            </w:r>
          </w:p>
        </w:tc>
      </w:tr>
      <w:tr w:rsidR="00A20AAA" w:rsidRPr="003A09AA" w:rsidTr="00B126F4">
        <w:tc>
          <w:tcPr>
            <w:tcW w:w="567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5</w:t>
            </w:r>
          </w:p>
        </w:tc>
        <w:tc>
          <w:tcPr>
            <w:tcW w:w="4819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Depreciation</w:t>
            </w:r>
          </w:p>
        </w:tc>
        <w:tc>
          <w:tcPr>
            <w:tcW w:w="3119" w:type="dxa"/>
          </w:tcPr>
          <w:p w:rsidR="00A20AAA" w:rsidRPr="003A09AA" w:rsidRDefault="008916C2" w:rsidP="005851E3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55.30</w:t>
            </w:r>
          </w:p>
        </w:tc>
      </w:tr>
      <w:tr w:rsidR="00A20AAA" w:rsidRPr="003A09AA" w:rsidTr="00B126F4">
        <w:tc>
          <w:tcPr>
            <w:tcW w:w="567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6</w:t>
            </w:r>
          </w:p>
        </w:tc>
        <w:tc>
          <w:tcPr>
            <w:tcW w:w="4819" w:type="dxa"/>
          </w:tcPr>
          <w:p w:rsidR="00A20AAA" w:rsidRPr="003A09AA" w:rsidRDefault="00A20AAA">
            <w:pPr>
              <w:ind w:firstLine="0"/>
              <w:rPr>
                <w:rFonts w:cstheme="minorHAnsi"/>
              </w:rPr>
            </w:pPr>
            <w:r w:rsidRPr="003A09AA">
              <w:rPr>
                <w:rFonts w:cstheme="minorHAnsi"/>
              </w:rPr>
              <w:t>Interest &amp; Finance Charges</w:t>
            </w:r>
          </w:p>
        </w:tc>
        <w:tc>
          <w:tcPr>
            <w:tcW w:w="3119" w:type="dxa"/>
          </w:tcPr>
          <w:p w:rsidR="00A20AAA" w:rsidRPr="003A09AA" w:rsidRDefault="008916C2" w:rsidP="005851E3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-</w:t>
            </w:r>
          </w:p>
        </w:tc>
      </w:tr>
      <w:tr w:rsidR="00A20AAA" w:rsidRPr="00261032" w:rsidTr="00B126F4">
        <w:tc>
          <w:tcPr>
            <w:tcW w:w="567" w:type="dxa"/>
          </w:tcPr>
          <w:p w:rsidR="00A20AAA" w:rsidRPr="00261032" w:rsidRDefault="00A20AAA">
            <w:pPr>
              <w:ind w:firstLine="0"/>
              <w:rPr>
                <w:rFonts w:cstheme="minorHAnsi"/>
              </w:rPr>
            </w:pPr>
            <w:r w:rsidRPr="00261032">
              <w:rPr>
                <w:rFonts w:cstheme="minorHAnsi"/>
              </w:rPr>
              <w:t>7</w:t>
            </w:r>
          </w:p>
        </w:tc>
        <w:tc>
          <w:tcPr>
            <w:tcW w:w="4819" w:type="dxa"/>
          </w:tcPr>
          <w:p w:rsidR="00A20AAA" w:rsidRPr="00261032" w:rsidRDefault="00A20AAA">
            <w:pPr>
              <w:ind w:firstLine="0"/>
              <w:rPr>
                <w:rFonts w:cstheme="minorHAnsi"/>
                <w:b/>
              </w:rPr>
            </w:pPr>
            <w:r w:rsidRPr="00261032">
              <w:rPr>
                <w:rFonts w:cstheme="minorHAnsi"/>
                <w:b/>
              </w:rPr>
              <w:t>Total</w:t>
            </w:r>
          </w:p>
        </w:tc>
        <w:tc>
          <w:tcPr>
            <w:tcW w:w="3119" w:type="dxa"/>
          </w:tcPr>
          <w:p w:rsidR="00A20AAA" w:rsidRPr="00261032" w:rsidRDefault="002E49F3" w:rsidP="005851E3">
            <w:pPr>
              <w:ind w:firstLine="0"/>
              <w:jc w:val="right"/>
              <w:rPr>
                <w:rFonts w:cstheme="minorHAnsi"/>
                <w:b/>
              </w:rPr>
            </w:pPr>
            <w:r w:rsidRPr="00261032">
              <w:rPr>
                <w:rFonts w:cstheme="minorHAnsi"/>
                <w:b/>
              </w:rPr>
              <w:t>2,</w:t>
            </w:r>
            <w:r w:rsidR="008916C2" w:rsidRPr="00261032">
              <w:rPr>
                <w:rFonts w:cstheme="minorHAnsi"/>
                <w:b/>
              </w:rPr>
              <w:t>221.48</w:t>
            </w:r>
          </w:p>
        </w:tc>
      </w:tr>
    </w:tbl>
    <w:p w:rsidR="000B266E" w:rsidRPr="00261032" w:rsidRDefault="003C64BB" w:rsidP="00B126F4">
      <w:pPr>
        <w:pStyle w:val="NormalWeb"/>
        <w:numPr>
          <w:ilvl w:val="0"/>
          <w:numId w:val="5"/>
        </w:numPr>
        <w:spacing w:before="119" w:beforeAutospacing="0" w:after="119"/>
        <w:ind w:right="-755"/>
        <w:jc w:val="left"/>
        <w:rPr>
          <w:rFonts w:asciiTheme="minorHAnsi" w:hAnsiTheme="minorHAnsi" w:cstheme="minorHAnsi"/>
          <w:sz w:val="22"/>
          <w:szCs w:val="22"/>
          <w:lang w:val="en-GB"/>
        </w:rPr>
      </w:pPr>
      <w:r w:rsidRPr="00261032">
        <w:rPr>
          <w:rFonts w:asciiTheme="minorHAnsi" w:hAnsiTheme="minorHAnsi" w:cstheme="minorHAnsi"/>
          <w:sz w:val="22"/>
          <w:szCs w:val="22"/>
          <w:lang w:val="en-GB"/>
        </w:rPr>
        <w:t>As against K</w:t>
      </w:r>
      <w:r w:rsidR="00E64A79" w:rsidRPr="00261032">
        <w:rPr>
          <w:rFonts w:asciiTheme="minorHAnsi" w:hAnsiTheme="minorHAnsi" w:cstheme="minorHAnsi"/>
          <w:sz w:val="22"/>
          <w:szCs w:val="22"/>
          <w:lang w:val="en-GB"/>
        </w:rPr>
        <w:t>INESCO</w:t>
      </w:r>
      <w:r w:rsidRPr="00261032">
        <w:rPr>
          <w:rFonts w:asciiTheme="minorHAnsi" w:hAnsiTheme="minorHAnsi" w:cstheme="minorHAnsi"/>
          <w:sz w:val="22"/>
          <w:szCs w:val="22"/>
          <w:lang w:val="en-GB"/>
        </w:rPr>
        <w:t xml:space="preserve">’s projections and proposals, </w:t>
      </w:r>
      <w:r w:rsidR="000B266E" w:rsidRPr="00261032">
        <w:rPr>
          <w:rFonts w:asciiTheme="minorHAnsi" w:hAnsiTheme="minorHAnsi" w:cstheme="minorHAnsi"/>
          <w:sz w:val="22"/>
          <w:szCs w:val="22"/>
          <w:lang w:val="en-GB"/>
        </w:rPr>
        <w:t xml:space="preserve">the Hon. Commission vide Order dated </w:t>
      </w:r>
      <w:r w:rsidR="008916C2" w:rsidRPr="00261032">
        <w:rPr>
          <w:rFonts w:asciiTheme="minorHAnsi" w:hAnsiTheme="minorHAnsi" w:cstheme="minorHAnsi"/>
          <w:sz w:val="22"/>
          <w:szCs w:val="22"/>
          <w:lang w:val="en-GB"/>
        </w:rPr>
        <w:t xml:space="preserve"> January 3, 2012</w:t>
      </w:r>
      <w:r w:rsidR="00E64A79" w:rsidRPr="00261032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0B266E" w:rsidRPr="00261032">
        <w:rPr>
          <w:rFonts w:asciiTheme="minorHAnsi" w:hAnsiTheme="minorHAnsi" w:cstheme="minorHAnsi"/>
          <w:sz w:val="22"/>
          <w:szCs w:val="22"/>
          <w:lang w:val="en-GB"/>
        </w:rPr>
        <w:t xml:space="preserve">approved the </w:t>
      </w:r>
      <w:r w:rsidR="00B126F4" w:rsidRPr="00261032">
        <w:rPr>
          <w:rFonts w:asciiTheme="minorHAnsi" w:hAnsiTheme="minorHAnsi" w:cstheme="minorHAnsi"/>
          <w:sz w:val="22"/>
          <w:szCs w:val="22"/>
          <w:lang w:val="en-GB"/>
        </w:rPr>
        <w:t>Revenue Gap</w:t>
      </w:r>
      <w:r w:rsidR="000B266E" w:rsidRPr="00261032">
        <w:rPr>
          <w:rFonts w:asciiTheme="minorHAnsi" w:hAnsiTheme="minorHAnsi" w:cstheme="minorHAnsi"/>
          <w:sz w:val="22"/>
          <w:szCs w:val="22"/>
          <w:lang w:val="en-GB"/>
        </w:rPr>
        <w:t xml:space="preserve"> as below:</w:t>
      </w:r>
    </w:p>
    <w:tbl>
      <w:tblPr>
        <w:tblStyle w:val="TableGrid"/>
        <w:tblW w:w="0" w:type="auto"/>
        <w:tblInd w:w="534" w:type="dxa"/>
        <w:tblLook w:val="04A0"/>
      </w:tblPr>
      <w:tblGrid>
        <w:gridCol w:w="562"/>
        <w:gridCol w:w="4667"/>
        <w:gridCol w:w="3029"/>
      </w:tblGrid>
      <w:tr w:rsidR="000D0147" w:rsidRPr="003A09AA" w:rsidTr="00663422">
        <w:trPr>
          <w:trHeight w:val="968"/>
        </w:trPr>
        <w:tc>
          <w:tcPr>
            <w:tcW w:w="562" w:type="dxa"/>
          </w:tcPr>
          <w:p w:rsidR="000D0147" w:rsidRPr="003A09AA" w:rsidRDefault="000D0147" w:rsidP="000B266E">
            <w:pPr>
              <w:pStyle w:val="NormalWeb"/>
              <w:spacing w:before="119" w:beforeAutospacing="0" w:after="11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Sl. </w:t>
            </w:r>
            <w:r w:rsidR="00114019"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</w:t>
            </w: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</w:t>
            </w:r>
          </w:p>
        </w:tc>
        <w:tc>
          <w:tcPr>
            <w:tcW w:w="4667" w:type="dxa"/>
          </w:tcPr>
          <w:p w:rsidR="000D0147" w:rsidRPr="003A09AA" w:rsidRDefault="000D0147" w:rsidP="000B266E">
            <w:pPr>
              <w:pStyle w:val="NormalWeb"/>
              <w:spacing w:before="119" w:beforeAutospacing="0" w:after="11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Particulars</w:t>
            </w:r>
          </w:p>
        </w:tc>
        <w:tc>
          <w:tcPr>
            <w:tcW w:w="3029" w:type="dxa"/>
          </w:tcPr>
          <w:p w:rsidR="000D0147" w:rsidRPr="003A09AA" w:rsidRDefault="000D0147" w:rsidP="000B266E">
            <w:pPr>
              <w:pStyle w:val="NormalWeb"/>
              <w:spacing w:before="119" w:beforeAutospacing="0" w:after="11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Hon. KSERC approved</w:t>
            </w:r>
          </w:p>
          <w:p w:rsidR="000D0147" w:rsidRPr="003A09AA" w:rsidRDefault="000D0147" w:rsidP="000B266E">
            <w:pPr>
              <w:pStyle w:val="NormalWeb"/>
              <w:spacing w:before="119" w:beforeAutospacing="0" w:after="119"/>
              <w:jc w:val="center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Rs. Lakh</w:t>
            </w:r>
          </w:p>
        </w:tc>
      </w:tr>
      <w:tr w:rsidR="000D0147" w:rsidRPr="003A09AA" w:rsidTr="00663422">
        <w:tc>
          <w:tcPr>
            <w:tcW w:w="562" w:type="dxa"/>
          </w:tcPr>
          <w:p w:rsidR="000D0147" w:rsidRPr="003A09AA" w:rsidRDefault="000D0147" w:rsidP="000F6D06">
            <w:pPr>
              <w:pStyle w:val="NormalWeb"/>
              <w:spacing w:before="119" w:beforeAutospacing="0" w:after="11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1</w:t>
            </w:r>
          </w:p>
        </w:tc>
        <w:tc>
          <w:tcPr>
            <w:tcW w:w="4667" w:type="dxa"/>
          </w:tcPr>
          <w:p w:rsidR="000D0147" w:rsidRPr="003A09AA" w:rsidRDefault="000D0147" w:rsidP="000F6D06">
            <w:pPr>
              <w:pStyle w:val="NormalWeb"/>
              <w:spacing w:before="119" w:beforeAutospacing="0" w:after="11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Aggregate Revenue requirement</w:t>
            </w:r>
          </w:p>
        </w:tc>
        <w:tc>
          <w:tcPr>
            <w:tcW w:w="3029" w:type="dxa"/>
          </w:tcPr>
          <w:p w:rsidR="000D0147" w:rsidRPr="003A09AA" w:rsidRDefault="008916C2" w:rsidP="00092FF4">
            <w:pPr>
              <w:pStyle w:val="NormalWeb"/>
              <w:spacing w:before="119" w:beforeAutospacing="0" w:after="119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2,221.48</w:t>
            </w:r>
          </w:p>
        </w:tc>
      </w:tr>
      <w:tr w:rsidR="000D0147" w:rsidRPr="003A09AA" w:rsidTr="00663422">
        <w:tc>
          <w:tcPr>
            <w:tcW w:w="562" w:type="dxa"/>
          </w:tcPr>
          <w:p w:rsidR="000D0147" w:rsidRPr="003A09AA" w:rsidRDefault="000D0147" w:rsidP="000F6D06">
            <w:pPr>
              <w:pStyle w:val="NormalWeb"/>
              <w:spacing w:before="119" w:beforeAutospacing="0" w:after="11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</w:t>
            </w:r>
          </w:p>
        </w:tc>
        <w:tc>
          <w:tcPr>
            <w:tcW w:w="4667" w:type="dxa"/>
          </w:tcPr>
          <w:p w:rsidR="000D0147" w:rsidRPr="003A09AA" w:rsidRDefault="000D0147" w:rsidP="000F6D06">
            <w:pPr>
              <w:pStyle w:val="NormalWeb"/>
              <w:spacing w:before="119" w:beforeAutospacing="0" w:after="11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Expected Revenue from Charges</w:t>
            </w:r>
          </w:p>
        </w:tc>
        <w:tc>
          <w:tcPr>
            <w:tcW w:w="3029" w:type="dxa"/>
          </w:tcPr>
          <w:p w:rsidR="000D0147" w:rsidRPr="003A09AA" w:rsidRDefault="008916C2" w:rsidP="00092FF4">
            <w:pPr>
              <w:pStyle w:val="NormalWeb"/>
              <w:spacing w:before="119" w:beforeAutospacing="0" w:after="119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2,249.04</w:t>
            </w:r>
          </w:p>
        </w:tc>
      </w:tr>
      <w:tr w:rsidR="000D0147" w:rsidRPr="003A09AA" w:rsidTr="00663422">
        <w:tc>
          <w:tcPr>
            <w:tcW w:w="562" w:type="dxa"/>
          </w:tcPr>
          <w:p w:rsidR="000D0147" w:rsidRPr="003A09AA" w:rsidRDefault="000D0147" w:rsidP="000F6D06">
            <w:pPr>
              <w:pStyle w:val="NormalWeb"/>
              <w:spacing w:before="119" w:beforeAutospacing="0" w:after="11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</w:t>
            </w:r>
          </w:p>
        </w:tc>
        <w:tc>
          <w:tcPr>
            <w:tcW w:w="4667" w:type="dxa"/>
          </w:tcPr>
          <w:p w:rsidR="000D0147" w:rsidRPr="003A09AA" w:rsidRDefault="000D0147" w:rsidP="000F6D06">
            <w:pPr>
              <w:pStyle w:val="NormalWeb"/>
              <w:spacing w:before="119" w:beforeAutospacing="0" w:after="119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Revenue Gap</w:t>
            </w:r>
          </w:p>
        </w:tc>
        <w:tc>
          <w:tcPr>
            <w:tcW w:w="3029" w:type="dxa"/>
          </w:tcPr>
          <w:p w:rsidR="000D0147" w:rsidRPr="003A09AA" w:rsidRDefault="008916C2" w:rsidP="00092FF4">
            <w:pPr>
              <w:pStyle w:val="NormalWeb"/>
              <w:spacing w:before="119" w:beforeAutospacing="0" w:after="119"/>
              <w:jc w:val="right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3A09A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27.56</w:t>
            </w:r>
          </w:p>
        </w:tc>
      </w:tr>
    </w:tbl>
    <w:p w:rsidR="00BA3887" w:rsidRPr="003A09AA" w:rsidRDefault="00BA3887" w:rsidP="000F6D06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</w:p>
    <w:p w:rsidR="00663422" w:rsidRPr="003A09AA" w:rsidRDefault="00114019" w:rsidP="001334AD">
      <w:pPr>
        <w:pStyle w:val="NormalWeb"/>
        <w:numPr>
          <w:ilvl w:val="0"/>
          <w:numId w:val="5"/>
        </w:numPr>
        <w:spacing w:before="119" w:beforeAutospacing="0" w:after="119"/>
        <w:ind w:right="-71"/>
        <w:rPr>
          <w:rFonts w:asciiTheme="minorHAnsi" w:hAnsiTheme="minorHAnsi" w:cstheme="minorHAnsi"/>
          <w:sz w:val="22"/>
          <w:szCs w:val="22"/>
          <w:lang w:val="en-GB"/>
        </w:rPr>
      </w:pPr>
      <w:r w:rsidRPr="003A09AA">
        <w:rPr>
          <w:rFonts w:asciiTheme="minorHAnsi" w:hAnsiTheme="minorHAnsi" w:cstheme="minorHAnsi"/>
          <w:sz w:val="22"/>
          <w:szCs w:val="22"/>
          <w:lang w:val="en-GB"/>
        </w:rPr>
        <w:t>For the purpose of Truing</w:t>
      </w:r>
      <w:r w:rsidR="00952774" w:rsidRPr="003A09AA">
        <w:rPr>
          <w:rFonts w:asciiTheme="minorHAnsi" w:hAnsiTheme="minorHAnsi" w:cstheme="minorHAnsi"/>
          <w:sz w:val="22"/>
          <w:szCs w:val="22"/>
          <w:lang w:val="en-GB"/>
        </w:rPr>
        <w:t xml:space="preserve"> up of the accounts, the audited accounts of the Company on its operations </w:t>
      </w:r>
      <w:r w:rsidR="009E218A" w:rsidRPr="003A09AA">
        <w:rPr>
          <w:rFonts w:asciiTheme="minorHAnsi" w:hAnsiTheme="minorHAnsi" w:cstheme="minorHAnsi"/>
          <w:sz w:val="22"/>
          <w:szCs w:val="22"/>
          <w:lang w:val="en-GB"/>
        </w:rPr>
        <w:t>are</w:t>
      </w:r>
      <w:r w:rsidR="00952774" w:rsidRPr="003A09AA">
        <w:rPr>
          <w:rFonts w:asciiTheme="minorHAnsi" w:hAnsiTheme="minorHAnsi" w:cstheme="minorHAnsi"/>
          <w:sz w:val="22"/>
          <w:szCs w:val="22"/>
          <w:lang w:val="en-GB"/>
        </w:rPr>
        <w:t xml:space="preserve"> now being submitted for the kind consideration of the Hon. Commission.</w:t>
      </w:r>
    </w:p>
    <w:p w:rsidR="00952774" w:rsidRPr="003A09AA" w:rsidRDefault="00BA3887" w:rsidP="00A91C47">
      <w:pPr>
        <w:pStyle w:val="NormalWeb"/>
        <w:numPr>
          <w:ilvl w:val="0"/>
          <w:numId w:val="5"/>
        </w:numPr>
        <w:spacing w:before="119" w:beforeAutospacing="0" w:after="119"/>
        <w:ind w:right="-71"/>
        <w:rPr>
          <w:rFonts w:asciiTheme="minorHAnsi" w:hAnsiTheme="minorHAnsi" w:cstheme="minorHAnsi"/>
          <w:sz w:val="22"/>
          <w:szCs w:val="22"/>
          <w:lang w:val="en-GB"/>
        </w:rPr>
      </w:pPr>
      <w:r w:rsidRPr="003A09AA">
        <w:rPr>
          <w:rFonts w:asciiTheme="minorHAnsi" w:hAnsiTheme="minorHAnsi" w:cstheme="minorHAnsi"/>
          <w:sz w:val="22"/>
          <w:szCs w:val="22"/>
          <w:lang w:val="en-GB"/>
        </w:rPr>
        <w:t>T</w:t>
      </w:r>
      <w:r w:rsidR="00952774" w:rsidRPr="003A09AA">
        <w:rPr>
          <w:rFonts w:asciiTheme="minorHAnsi" w:hAnsiTheme="minorHAnsi" w:cstheme="minorHAnsi"/>
          <w:sz w:val="22"/>
          <w:szCs w:val="22"/>
          <w:lang w:val="en-GB"/>
        </w:rPr>
        <w:t xml:space="preserve">he following table summarises the figures </w:t>
      </w:r>
      <w:r w:rsidR="00804066" w:rsidRPr="003A09AA">
        <w:rPr>
          <w:rFonts w:asciiTheme="minorHAnsi" w:hAnsiTheme="minorHAnsi" w:cstheme="minorHAnsi"/>
          <w:sz w:val="22"/>
          <w:szCs w:val="22"/>
          <w:lang w:val="en-GB"/>
        </w:rPr>
        <w:t xml:space="preserve">of actual expenses </w:t>
      </w:r>
      <w:r w:rsidR="009E218A" w:rsidRPr="003A09AA">
        <w:rPr>
          <w:rFonts w:asciiTheme="minorHAnsi" w:hAnsiTheme="minorHAnsi" w:cstheme="minorHAnsi"/>
          <w:sz w:val="22"/>
          <w:szCs w:val="22"/>
          <w:lang w:val="en-GB"/>
        </w:rPr>
        <w:t xml:space="preserve">and revenue </w:t>
      </w:r>
      <w:r w:rsidR="00804066" w:rsidRPr="003A09AA">
        <w:rPr>
          <w:rFonts w:asciiTheme="minorHAnsi" w:hAnsiTheme="minorHAnsi" w:cstheme="minorHAnsi"/>
          <w:sz w:val="22"/>
          <w:szCs w:val="22"/>
          <w:lang w:val="en-GB"/>
        </w:rPr>
        <w:t>as compared to the approved figures:</w:t>
      </w:r>
    </w:p>
    <w:p w:rsidR="001334AD" w:rsidRPr="006C12DA" w:rsidRDefault="001334AD" w:rsidP="001334AD">
      <w:pPr>
        <w:pStyle w:val="NormalWeb"/>
        <w:spacing w:before="119" w:beforeAutospacing="0" w:after="119"/>
        <w:ind w:right="-71"/>
        <w:rPr>
          <w:rFonts w:asciiTheme="minorHAnsi" w:hAnsiTheme="minorHAnsi" w:cstheme="minorHAnsi"/>
          <w:sz w:val="22"/>
          <w:szCs w:val="22"/>
          <w:highlight w:val="yellow"/>
          <w:lang w:val="en-GB"/>
        </w:rPr>
      </w:pPr>
    </w:p>
    <w:p w:rsidR="001334AD" w:rsidRPr="006C12DA" w:rsidRDefault="001334AD" w:rsidP="001334AD">
      <w:pPr>
        <w:pStyle w:val="NormalWeb"/>
        <w:spacing w:before="119" w:beforeAutospacing="0" w:after="119"/>
        <w:ind w:right="-71"/>
        <w:rPr>
          <w:rFonts w:asciiTheme="minorHAnsi" w:hAnsiTheme="minorHAnsi" w:cstheme="minorHAnsi"/>
          <w:sz w:val="22"/>
          <w:szCs w:val="22"/>
          <w:highlight w:val="yellow"/>
          <w:lang w:val="en-GB"/>
        </w:rPr>
      </w:pPr>
    </w:p>
    <w:p w:rsidR="001334AD" w:rsidRPr="003A09AA" w:rsidRDefault="001334AD" w:rsidP="001334AD">
      <w:pPr>
        <w:pStyle w:val="NormalWeb"/>
        <w:spacing w:before="119" w:beforeAutospacing="0" w:after="119"/>
        <w:ind w:right="-71"/>
        <w:rPr>
          <w:rFonts w:asciiTheme="minorHAnsi" w:hAnsiTheme="minorHAnsi" w:cstheme="minorHAnsi"/>
          <w:sz w:val="22"/>
          <w:szCs w:val="22"/>
          <w:lang w:val="en-GB"/>
        </w:rPr>
      </w:pPr>
    </w:p>
    <w:p w:rsidR="00FB1670" w:rsidRPr="003A09AA" w:rsidRDefault="00FB1670" w:rsidP="00FB1670">
      <w:pPr>
        <w:pStyle w:val="NormalWeb"/>
        <w:numPr>
          <w:ilvl w:val="0"/>
          <w:numId w:val="2"/>
        </w:numPr>
        <w:spacing w:before="119" w:beforeAutospacing="0" w:after="119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3A09AA">
        <w:rPr>
          <w:rFonts w:asciiTheme="minorHAnsi" w:hAnsiTheme="minorHAnsi" w:cstheme="minorHAnsi"/>
          <w:b/>
          <w:sz w:val="22"/>
          <w:szCs w:val="22"/>
          <w:lang w:val="en-GB"/>
        </w:rPr>
        <w:lastRenderedPageBreak/>
        <w:t>Expenditure:</w:t>
      </w:r>
    </w:p>
    <w:p w:rsidR="003876D2" w:rsidRPr="003A09AA" w:rsidRDefault="003876D2" w:rsidP="003876D2">
      <w:pPr>
        <w:pStyle w:val="NormalWeb"/>
        <w:spacing w:before="119" w:beforeAutospacing="0" w:after="119"/>
        <w:rPr>
          <w:rFonts w:asciiTheme="minorHAnsi" w:hAnsiTheme="minorHAnsi" w:cstheme="minorHAnsi"/>
          <w:b/>
          <w:sz w:val="22"/>
          <w:szCs w:val="22"/>
          <w:lang w:val="en-GB"/>
        </w:rPr>
      </w:pPr>
    </w:p>
    <w:tbl>
      <w:tblPr>
        <w:tblW w:w="7512" w:type="dxa"/>
        <w:tblInd w:w="534" w:type="dxa"/>
        <w:tblLook w:val="04A0"/>
      </w:tblPr>
      <w:tblGrid>
        <w:gridCol w:w="567"/>
        <w:gridCol w:w="1911"/>
        <w:gridCol w:w="1632"/>
        <w:gridCol w:w="1418"/>
        <w:gridCol w:w="1984"/>
      </w:tblGrid>
      <w:tr w:rsidR="003876D2" w:rsidRPr="003A09AA" w:rsidTr="003876D2">
        <w:trPr>
          <w:trHeight w:val="34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Sl. No.</w:t>
            </w:r>
          </w:p>
        </w:tc>
        <w:tc>
          <w:tcPr>
            <w:tcW w:w="19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Particulars</w:t>
            </w:r>
          </w:p>
        </w:tc>
        <w:tc>
          <w:tcPr>
            <w:tcW w:w="163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KSERC approved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Actual Expenditure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Variance over approved figures</w:t>
            </w:r>
          </w:p>
        </w:tc>
      </w:tr>
      <w:tr w:rsidR="003876D2" w:rsidRPr="003A09AA" w:rsidTr="003876D2">
        <w:trPr>
          <w:trHeight w:val="3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63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</w:tr>
      <w:tr w:rsidR="003876D2" w:rsidRPr="003A09AA" w:rsidTr="003876D2">
        <w:trPr>
          <w:trHeight w:val="3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63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</w:tr>
      <w:tr w:rsidR="003876D2" w:rsidRPr="003A09AA" w:rsidTr="003876D2">
        <w:trPr>
          <w:trHeight w:val="3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Rs. lakh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Rs. lakh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 xml:space="preserve">      Rs. lakh</w:t>
            </w:r>
          </w:p>
        </w:tc>
      </w:tr>
      <w:tr w:rsidR="00C04A60" w:rsidRPr="003A09A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Power Purchase cost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857F45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2,048.00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1818.88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229.12</w:t>
            </w:r>
          </w:p>
        </w:tc>
      </w:tr>
      <w:tr w:rsidR="00C04A60" w:rsidRPr="003A09A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Operation &amp; Maintenance cost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857F45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52.22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40.34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11.88</w:t>
            </w:r>
          </w:p>
        </w:tc>
      </w:tr>
      <w:tr w:rsidR="00C04A60" w:rsidRPr="003A09A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Employee cost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857F45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39.13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46.25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(7.12)</w:t>
            </w:r>
          </w:p>
        </w:tc>
      </w:tr>
      <w:tr w:rsidR="00C04A60" w:rsidRPr="003A09A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4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A &amp; G Expenses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857F45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26.83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57.50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(30.67)</w:t>
            </w:r>
          </w:p>
        </w:tc>
      </w:tr>
      <w:tr w:rsidR="00C04A60" w:rsidRPr="003A09A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Depreciation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857F45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55.30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81.12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(25.82)</w:t>
            </w:r>
          </w:p>
        </w:tc>
      </w:tr>
      <w:tr w:rsidR="00C04A60" w:rsidRPr="003A09A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6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Interest &amp; Finance Charges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857F45">
            <w:pPr>
              <w:ind w:firstLine="0"/>
              <w:jc w:val="right"/>
              <w:rPr>
                <w:rFonts w:cstheme="minorHAnsi"/>
              </w:rPr>
            </w:pPr>
            <w:r w:rsidRPr="003A09AA">
              <w:rPr>
                <w:rFonts w:cstheme="minorHAnsi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16.64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(16.64)</w:t>
            </w:r>
          </w:p>
        </w:tc>
      </w:tr>
      <w:tr w:rsidR="00C04A60" w:rsidRPr="006C12D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b/>
                <w:bCs/>
                <w:lang w:eastAsia="en-IN" w:bidi="ar-SA"/>
              </w:rPr>
              <w:t>Total Expenditure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857F45">
            <w:pPr>
              <w:ind w:firstLine="0"/>
              <w:jc w:val="right"/>
              <w:rPr>
                <w:rFonts w:cstheme="minorHAnsi"/>
                <w:b/>
              </w:rPr>
            </w:pPr>
            <w:r w:rsidRPr="003A09AA">
              <w:rPr>
                <w:rFonts w:cstheme="minorHAnsi"/>
                <w:b/>
              </w:rPr>
              <w:t>2,221.48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  <w:t>2,060.73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04A60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  <w:t>160.75</w:t>
            </w:r>
          </w:p>
        </w:tc>
      </w:tr>
    </w:tbl>
    <w:p w:rsidR="00663422" w:rsidRPr="003A09AA" w:rsidRDefault="00663422" w:rsidP="003876D2">
      <w:pPr>
        <w:pStyle w:val="NormalWeb"/>
        <w:spacing w:before="119" w:beforeAutospacing="0" w:after="119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:rsidR="00677BD8" w:rsidRPr="003A09AA" w:rsidRDefault="00FB1670" w:rsidP="00FB1670">
      <w:pPr>
        <w:pStyle w:val="NormalWeb"/>
        <w:numPr>
          <w:ilvl w:val="0"/>
          <w:numId w:val="2"/>
        </w:numPr>
        <w:spacing w:before="119" w:beforeAutospacing="0" w:after="119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3A09AA">
        <w:rPr>
          <w:rFonts w:asciiTheme="minorHAnsi" w:hAnsiTheme="minorHAnsi" w:cstheme="minorHAnsi"/>
          <w:b/>
          <w:sz w:val="22"/>
          <w:szCs w:val="22"/>
          <w:lang w:val="en-GB"/>
        </w:rPr>
        <w:t>Revenue :</w:t>
      </w:r>
    </w:p>
    <w:p w:rsidR="003876D2" w:rsidRPr="003A09AA" w:rsidRDefault="003876D2" w:rsidP="003876D2">
      <w:pPr>
        <w:pStyle w:val="NormalWeb"/>
        <w:spacing w:before="119" w:beforeAutospacing="0" w:after="119"/>
        <w:ind w:left="780"/>
        <w:rPr>
          <w:rFonts w:asciiTheme="minorHAnsi" w:hAnsiTheme="minorHAnsi" w:cstheme="minorHAnsi"/>
          <w:b/>
          <w:sz w:val="22"/>
          <w:szCs w:val="22"/>
          <w:lang w:val="en-GB"/>
        </w:rPr>
      </w:pPr>
    </w:p>
    <w:tbl>
      <w:tblPr>
        <w:tblW w:w="7512" w:type="dxa"/>
        <w:tblInd w:w="534" w:type="dxa"/>
        <w:tblLook w:val="04A0"/>
      </w:tblPr>
      <w:tblGrid>
        <w:gridCol w:w="567"/>
        <w:gridCol w:w="1950"/>
        <w:gridCol w:w="1593"/>
        <w:gridCol w:w="1418"/>
        <w:gridCol w:w="1984"/>
      </w:tblGrid>
      <w:tr w:rsidR="003876D2" w:rsidRPr="003A09AA" w:rsidTr="003876D2">
        <w:trPr>
          <w:trHeight w:val="34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Sl. No.</w:t>
            </w:r>
          </w:p>
        </w:tc>
        <w:tc>
          <w:tcPr>
            <w:tcW w:w="1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Particulars</w:t>
            </w:r>
          </w:p>
        </w:tc>
        <w:tc>
          <w:tcPr>
            <w:tcW w:w="159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KSERC approved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Actual Revenue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Variance over approved figures</w:t>
            </w:r>
          </w:p>
        </w:tc>
      </w:tr>
      <w:tr w:rsidR="003876D2" w:rsidRPr="003A09AA" w:rsidTr="003876D2">
        <w:trPr>
          <w:trHeight w:val="3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</w:tr>
      <w:tr w:rsidR="003876D2" w:rsidRPr="003A09AA" w:rsidTr="003876D2">
        <w:trPr>
          <w:trHeight w:val="3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59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</w:tr>
      <w:tr w:rsidR="003876D2" w:rsidRPr="003A09AA" w:rsidTr="003876D2">
        <w:trPr>
          <w:trHeight w:val="3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Rs. lakh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Rs. lakh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 xml:space="preserve">      Rs. lakh</w:t>
            </w:r>
          </w:p>
        </w:tc>
      </w:tr>
      <w:tr w:rsidR="003876D2" w:rsidRPr="003A09A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Revenue from Tariff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2,231.79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2,208.63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23.16</w:t>
            </w:r>
          </w:p>
        </w:tc>
      </w:tr>
      <w:tr w:rsidR="003876D2" w:rsidRPr="003A09A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lang w:eastAsia="en-IN" w:bidi="ar-SA"/>
              </w:rPr>
              <w:t>Non-Tariff income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17.25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58.98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(41.73)</w:t>
            </w:r>
          </w:p>
        </w:tc>
      </w:tr>
      <w:tr w:rsidR="003876D2" w:rsidRPr="006C12DA" w:rsidTr="003876D2">
        <w:trPr>
          <w:trHeight w:val="345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lang w:val="en-IN" w:eastAsia="en-IN" w:bidi="ar-SA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3876D2" w:rsidP="003876D2">
            <w:pPr>
              <w:ind w:firstLine="0"/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</w:pPr>
            <w:r w:rsidRPr="003A09AA">
              <w:rPr>
                <w:rFonts w:ascii="Calibri" w:eastAsia="Times New Roman" w:hAnsi="Calibri" w:cstheme="minorHAnsi"/>
                <w:b/>
                <w:bCs/>
                <w:lang w:eastAsia="en-IN" w:bidi="ar-SA"/>
              </w:rPr>
              <w:t>Total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  <w:t>2,249.04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  <w:t>2,267.61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876D2" w:rsidRPr="003A09AA" w:rsidRDefault="00C04A60" w:rsidP="003876D2">
            <w:pPr>
              <w:ind w:firstLine="0"/>
              <w:jc w:val="right"/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</w:pPr>
            <w:r w:rsidRPr="003A09AA">
              <w:rPr>
                <w:rFonts w:ascii="Calibri" w:eastAsia="Times New Roman" w:hAnsi="Calibri" w:cs="Arial"/>
                <w:b/>
                <w:bCs/>
                <w:lang w:val="en-IN" w:eastAsia="en-IN" w:bidi="ar-SA"/>
              </w:rPr>
              <w:t>(18.57)</w:t>
            </w:r>
          </w:p>
        </w:tc>
      </w:tr>
    </w:tbl>
    <w:p w:rsidR="00663422" w:rsidRPr="003A09AA" w:rsidRDefault="00663422" w:rsidP="000F6D06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</w:p>
    <w:p w:rsidR="00A764A6" w:rsidRPr="003A09AA" w:rsidRDefault="00A764A6" w:rsidP="00A91C47">
      <w:pPr>
        <w:pStyle w:val="western"/>
        <w:numPr>
          <w:ilvl w:val="0"/>
          <w:numId w:val="5"/>
        </w:numPr>
        <w:ind w:right="-71"/>
        <w:rPr>
          <w:rFonts w:asciiTheme="minorHAnsi" w:hAnsiTheme="minorHAnsi" w:cstheme="minorHAnsi"/>
          <w:sz w:val="22"/>
          <w:szCs w:val="22"/>
          <w:lang w:val="en-US"/>
        </w:rPr>
      </w:pPr>
      <w:r w:rsidRPr="003A09AA">
        <w:rPr>
          <w:rFonts w:asciiTheme="minorHAnsi" w:hAnsiTheme="minorHAnsi" w:cstheme="minorHAnsi"/>
          <w:sz w:val="22"/>
          <w:szCs w:val="22"/>
          <w:lang w:val="en-US"/>
        </w:rPr>
        <w:t xml:space="preserve">The variances in the ARR, ERC and Revenue gap over the approved levels are </w:t>
      </w:r>
      <w:r w:rsidR="00BD3F7C" w:rsidRPr="003A09AA">
        <w:rPr>
          <w:rFonts w:asciiTheme="minorHAnsi" w:hAnsiTheme="minorHAnsi" w:cstheme="minorHAnsi"/>
          <w:sz w:val="22"/>
          <w:szCs w:val="22"/>
          <w:lang w:val="en-US"/>
        </w:rPr>
        <w:t>detailed as below</w:t>
      </w:r>
      <w:r w:rsidRPr="003A09AA">
        <w:rPr>
          <w:rFonts w:asciiTheme="minorHAnsi" w:hAnsiTheme="minorHAnsi" w:cstheme="minorHAnsi"/>
          <w:sz w:val="22"/>
          <w:szCs w:val="22"/>
          <w:lang w:val="en-US"/>
        </w:rPr>
        <w:t xml:space="preserve"> for the kind consideration of the Hon’ble Commission</w:t>
      </w:r>
      <w:r w:rsidR="00BD3F7C" w:rsidRPr="003A09AA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:rsidR="005464C9" w:rsidRDefault="005464C9" w:rsidP="00D903D5">
      <w:pPr>
        <w:pStyle w:val="western"/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87700">
        <w:rPr>
          <w:rFonts w:asciiTheme="minorHAnsi" w:hAnsiTheme="minorHAnsi" w:cstheme="minorHAnsi"/>
          <w:b/>
          <w:sz w:val="22"/>
          <w:szCs w:val="22"/>
          <w:lang w:val="en-US"/>
        </w:rPr>
        <w:t>Energy Requirement:</w:t>
      </w:r>
    </w:p>
    <w:p w:rsidR="00A14105" w:rsidRDefault="00A14105" w:rsidP="00A14105">
      <w:pPr>
        <w:pStyle w:val="western"/>
        <w:ind w:left="720"/>
        <w:rPr>
          <w:rFonts w:asciiTheme="minorHAnsi" w:hAnsiTheme="minorHAnsi" w:cstheme="minorHAnsi"/>
          <w:b/>
          <w:sz w:val="22"/>
          <w:szCs w:val="22"/>
          <w:lang w:val="en-US"/>
        </w:rPr>
      </w:pPr>
    </w:p>
    <w:tbl>
      <w:tblPr>
        <w:tblW w:w="7512" w:type="dxa"/>
        <w:tblInd w:w="534" w:type="dxa"/>
        <w:tblLook w:val="04A0"/>
      </w:tblPr>
      <w:tblGrid>
        <w:gridCol w:w="1345"/>
        <w:gridCol w:w="1206"/>
        <w:gridCol w:w="1559"/>
        <w:gridCol w:w="1418"/>
        <w:gridCol w:w="1984"/>
      </w:tblGrid>
      <w:tr w:rsidR="00F46066" w:rsidRPr="00C1388F" w:rsidTr="00F46066">
        <w:trPr>
          <w:trHeight w:val="315"/>
        </w:trPr>
        <w:tc>
          <w:tcPr>
            <w:tcW w:w="13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46066" w:rsidRPr="00F46066" w:rsidRDefault="00F46066" w:rsidP="00F46066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F46066">
              <w:rPr>
                <w:rFonts w:ascii="Calibri" w:eastAsia="Times New Roman" w:hAnsi="Calibri" w:cs="Arial"/>
                <w:color w:val="000000"/>
                <w:lang w:eastAsia="en-IN" w:bidi="ar-SA"/>
              </w:rPr>
              <w:t> </w:t>
            </w:r>
          </w:p>
        </w:tc>
        <w:tc>
          <w:tcPr>
            <w:tcW w:w="616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46066" w:rsidRPr="00C1388F" w:rsidRDefault="0077753E" w:rsidP="00F46066">
            <w:pPr>
              <w:ind w:firstLine="0"/>
              <w:jc w:val="center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2011-12</w:t>
            </w:r>
            <w:r w:rsidR="00F46066"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 xml:space="preserve"> ( Million units)</w:t>
            </w:r>
          </w:p>
        </w:tc>
      </w:tr>
      <w:tr w:rsidR="00F46066" w:rsidRPr="00C1388F" w:rsidTr="00F46066">
        <w:trPr>
          <w:trHeight w:val="269"/>
        </w:trPr>
        <w:tc>
          <w:tcPr>
            <w:tcW w:w="13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46066" w:rsidRPr="00C1388F" w:rsidRDefault="00F46066" w:rsidP="00F46066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 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46066" w:rsidRPr="00C1388F" w:rsidRDefault="00F46066" w:rsidP="00F46066">
            <w:pPr>
              <w:ind w:firstLine="0"/>
              <w:jc w:val="center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Projected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46066" w:rsidRPr="00C1388F" w:rsidRDefault="00F46066" w:rsidP="00F46066">
            <w:pPr>
              <w:ind w:firstLine="0"/>
              <w:jc w:val="center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46066" w:rsidRPr="00C1388F" w:rsidRDefault="00F46066" w:rsidP="00F46066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lang w:val="en-IN" w:eastAsia="en-IN" w:bidi="ar-SA"/>
              </w:rPr>
              <w:t>Actuals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46066" w:rsidRPr="00C1388F" w:rsidRDefault="00F46066" w:rsidP="00F46066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1388F">
              <w:rPr>
                <w:rFonts w:ascii="Calibri" w:eastAsia="Times New Roman" w:hAnsi="Calibri" w:cstheme="minorHAnsi"/>
                <w:lang w:eastAsia="en-IN" w:bidi="ar-SA"/>
              </w:rPr>
              <w:t>Variance over approved figures</w:t>
            </w:r>
          </w:p>
        </w:tc>
      </w:tr>
      <w:tr w:rsidR="00F46066" w:rsidRPr="00C1388F" w:rsidTr="001334AD">
        <w:trPr>
          <w:trHeight w:val="383"/>
        </w:trPr>
        <w:tc>
          <w:tcPr>
            <w:tcW w:w="13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</w:tr>
      <w:tr w:rsidR="00913C65" w:rsidRPr="00C1388F" w:rsidTr="00F46066">
        <w:trPr>
          <w:trHeight w:val="270"/>
        </w:trPr>
        <w:tc>
          <w:tcPr>
            <w:tcW w:w="1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F46066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Energy Sales MU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55.11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55.11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54.57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0.54</w:t>
            </w:r>
          </w:p>
        </w:tc>
      </w:tr>
      <w:tr w:rsidR="00913C65" w:rsidRPr="00C1388F" w:rsidTr="00F46066">
        <w:trPr>
          <w:trHeight w:val="915"/>
        </w:trPr>
        <w:tc>
          <w:tcPr>
            <w:tcW w:w="1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F46066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lastRenderedPageBreak/>
              <w:t>Overall distribution losses %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3.01%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0.51%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1.77%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-1.27%</w:t>
            </w:r>
          </w:p>
        </w:tc>
      </w:tr>
      <w:tr w:rsidR="00913C65" w:rsidRPr="00C1388F" w:rsidTr="00F46066">
        <w:trPr>
          <w:trHeight w:val="915"/>
        </w:trPr>
        <w:tc>
          <w:tcPr>
            <w:tcW w:w="1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F46066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Overall distribution losses MU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1.71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0.28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0.99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(0.71)</w:t>
            </w:r>
          </w:p>
        </w:tc>
      </w:tr>
      <w:tr w:rsidR="00913C65" w:rsidRPr="00C1388F" w:rsidTr="00F46066">
        <w:trPr>
          <w:trHeight w:val="615"/>
        </w:trPr>
        <w:tc>
          <w:tcPr>
            <w:tcW w:w="13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F46066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Power requirement MU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56.82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55.39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55.55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(0.16)</w:t>
            </w:r>
          </w:p>
        </w:tc>
      </w:tr>
      <w:tr w:rsidR="00913C65" w:rsidRPr="00C1388F" w:rsidTr="00F46066">
        <w:trPr>
          <w:trHeight w:val="269"/>
        </w:trPr>
        <w:tc>
          <w:tcPr>
            <w:tcW w:w="134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F46066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Power purchased from KSEB MU</w:t>
            </w:r>
          </w:p>
        </w:tc>
        <w:tc>
          <w:tcPr>
            <w:tcW w:w="12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56.82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55.39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55.55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913C65" w:rsidRPr="00C1388F" w:rsidRDefault="00913C65" w:rsidP="00913C6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(0.16)</w:t>
            </w:r>
          </w:p>
        </w:tc>
      </w:tr>
      <w:tr w:rsidR="00F46066" w:rsidRPr="00C1388F" w:rsidTr="00F46066">
        <w:trPr>
          <w:trHeight w:val="675"/>
        </w:trPr>
        <w:tc>
          <w:tcPr>
            <w:tcW w:w="13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</w:tr>
      <w:tr w:rsidR="00F46066" w:rsidRPr="00C1388F" w:rsidTr="00F46066">
        <w:trPr>
          <w:trHeight w:val="269"/>
        </w:trPr>
        <w:tc>
          <w:tcPr>
            <w:tcW w:w="134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066" w:rsidRPr="00C1388F" w:rsidRDefault="00F46066" w:rsidP="00F46066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</w:tr>
    </w:tbl>
    <w:p w:rsidR="00F46066" w:rsidRPr="00A14105" w:rsidRDefault="00A14105" w:rsidP="00A14105">
      <w:pPr>
        <w:pStyle w:val="western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C1388F">
        <w:rPr>
          <w:rFonts w:asciiTheme="minorHAnsi" w:hAnsiTheme="minorHAnsi" w:cstheme="minorHAnsi"/>
          <w:b/>
          <w:bCs/>
          <w:sz w:val="22"/>
          <w:szCs w:val="22"/>
          <w:lang w:val="en-US" w:bidi="en-US"/>
        </w:rPr>
        <w:t xml:space="preserve">    </w:t>
      </w:r>
      <w:r w:rsidR="006A795A" w:rsidRPr="00C1388F">
        <w:rPr>
          <w:rFonts w:asciiTheme="minorHAnsi" w:hAnsiTheme="minorHAnsi" w:cstheme="minorHAnsi"/>
          <w:b/>
          <w:bCs/>
          <w:sz w:val="22"/>
          <w:szCs w:val="22"/>
          <w:lang w:val="en-US" w:bidi="en-US"/>
        </w:rPr>
        <w:t>B.      Cost of Purchase o</w:t>
      </w:r>
      <w:r w:rsidRPr="00C1388F">
        <w:rPr>
          <w:rFonts w:asciiTheme="minorHAnsi" w:hAnsiTheme="minorHAnsi" w:cstheme="minorHAnsi"/>
          <w:b/>
          <w:bCs/>
          <w:sz w:val="22"/>
          <w:szCs w:val="22"/>
          <w:lang w:val="en-US" w:bidi="en-US"/>
        </w:rPr>
        <w:t>f Power</w:t>
      </w:r>
    </w:p>
    <w:p w:rsidR="00A14105" w:rsidRDefault="00A14105" w:rsidP="00F46066">
      <w:pPr>
        <w:pStyle w:val="western"/>
        <w:rPr>
          <w:rFonts w:asciiTheme="minorHAnsi" w:hAnsiTheme="minorHAnsi" w:cstheme="minorHAnsi"/>
          <w:b/>
          <w:sz w:val="22"/>
          <w:szCs w:val="22"/>
          <w:lang w:val="en-US"/>
        </w:rPr>
      </w:pPr>
    </w:p>
    <w:tbl>
      <w:tblPr>
        <w:tblW w:w="7512" w:type="dxa"/>
        <w:tblInd w:w="534" w:type="dxa"/>
        <w:tblLook w:val="04A0"/>
      </w:tblPr>
      <w:tblGrid>
        <w:gridCol w:w="2686"/>
        <w:gridCol w:w="1424"/>
        <w:gridCol w:w="1418"/>
        <w:gridCol w:w="1984"/>
      </w:tblGrid>
      <w:tr w:rsidR="00F325F4" w:rsidRPr="00C1388F" w:rsidTr="00A14105">
        <w:trPr>
          <w:trHeight w:val="330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325F4" w:rsidRPr="00C1388F" w:rsidRDefault="00F325F4" w:rsidP="00F325F4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F325F4">
              <w:rPr>
                <w:rFonts w:ascii="Calibri" w:eastAsia="Times New Roman" w:hAnsi="Calibri" w:cs="Arial"/>
                <w:color w:val="000000"/>
                <w:lang w:eastAsia="en-IN" w:bidi="ar-SA"/>
              </w:rPr>
              <w:t> </w:t>
            </w:r>
            <w:r w:rsidR="00A14105"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Particulars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325F4" w:rsidRPr="00C1388F" w:rsidRDefault="00F325F4" w:rsidP="00F325F4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Approved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325F4" w:rsidRPr="00C1388F" w:rsidRDefault="00F325F4" w:rsidP="00F325F4">
            <w:pPr>
              <w:ind w:firstLine="0"/>
              <w:jc w:val="center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Actuals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F325F4" w:rsidRPr="00C1388F" w:rsidRDefault="00F325F4" w:rsidP="00F325F4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 xml:space="preserve">Variance over approved  figures        </w:t>
            </w:r>
          </w:p>
        </w:tc>
      </w:tr>
      <w:tr w:rsidR="00F325F4" w:rsidRPr="00C1388F" w:rsidTr="00F325F4">
        <w:trPr>
          <w:trHeight w:val="269"/>
        </w:trPr>
        <w:tc>
          <w:tcPr>
            <w:tcW w:w="268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25F4" w:rsidRPr="00C1388F" w:rsidRDefault="00F325F4" w:rsidP="00F325F4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25F4" w:rsidRPr="00C1388F" w:rsidRDefault="00F325F4" w:rsidP="00F325F4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25F4" w:rsidRPr="00C1388F" w:rsidRDefault="00F325F4" w:rsidP="00F325F4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325F4" w:rsidRPr="00C1388F" w:rsidRDefault="00F325F4" w:rsidP="00F325F4">
            <w:pPr>
              <w:ind w:firstLine="0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</w:p>
        </w:tc>
      </w:tr>
      <w:tr w:rsidR="00C97C05" w:rsidRPr="00C1388F" w:rsidTr="00F325F4">
        <w:trPr>
          <w:trHeight w:val="330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F325F4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Units Purchased MU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55.39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55.55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(0.16)</w:t>
            </w:r>
          </w:p>
        </w:tc>
      </w:tr>
      <w:tr w:rsidR="00C97C05" w:rsidRPr="00C1388F" w:rsidTr="00F325F4">
        <w:trPr>
          <w:trHeight w:val="330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F325F4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Fixed Charges    Rs. lakhs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297.68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1388F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3</w:t>
            </w:r>
            <w:r w:rsidR="00C1388F" w:rsidRPr="00C1388F">
              <w:rPr>
                <w:rFonts w:ascii="Calibri" w:hAnsi="Calibri" w:cs="Arial"/>
                <w:color w:val="000000"/>
              </w:rPr>
              <w:t>05.78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1388F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(</w:t>
            </w:r>
            <w:r w:rsidR="00C1388F" w:rsidRPr="00C1388F">
              <w:rPr>
                <w:rFonts w:ascii="Calibri" w:hAnsi="Calibri" w:cs="Arial"/>
                <w:color w:val="000000"/>
              </w:rPr>
              <w:t>8.10</w:t>
            </w:r>
            <w:r w:rsidRPr="00C1388F">
              <w:rPr>
                <w:rFonts w:ascii="Calibri" w:hAnsi="Calibri" w:cs="Arial"/>
                <w:color w:val="000000"/>
              </w:rPr>
              <w:t>)</w:t>
            </w:r>
          </w:p>
        </w:tc>
      </w:tr>
      <w:tr w:rsidR="00C97C05" w:rsidRPr="00C1388F" w:rsidTr="00F325F4">
        <w:trPr>
          <w:trHeight w:val="330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F325F4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Variable Charges        Rs. Lakhs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1,750.32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1388F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1,</w:t>
            </w:r>
            <w:r w:rsidR="00C1388F" w:rsidRPr="00C1388F">
              <w:rPr>
                <w:rFonts w:ascii="Calibri" w:hAnsi="Calibri" w:cs="Arial"/>
                <w:color w:val="000000"/>
              </w:rPr>
              <w:t>513.10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1388F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2</w:t>
            </w:r>
            <w:r w:rsidR="00C1388F" w:rsidRPr="00C1388F">
              <w:rPr>
                <w:rFonts w:ascii="Calibri" w:hAnsi="Calibri" w:cs="Arial"/>
                <w:color w:val="000000"/>
              </w:rPr>
              <w:t>37.22</w:t>
            </w:r>
          </w:p>
        </w:tc>
      </w:tr>
      <w:tr w:rsidR="00C97C05" w:rsidRPr="00C1388F" w:rsidTr="00F325F4">
        <w:trPr>
          <w:trHeight w:val="330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F325F4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C1388F">
              <w:rPr>
                <w:rFonts w:ascii="Calibri" w:eastAsia="Times New Roman" w:hAnsi="Calibri" w:cs="Arial"/>
                <w:color w:val="000000"/>
                <w:lang w:eastAsia="en-IN" w:bidi="ar-SA"/>
              </w:rPr>
              <w:t>Total             Rs. lakhs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2,048.00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1,818.88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C1388F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C1388F">
              <w:rPr>
                <w:rFonts w:ascii="Calibri" w:hAnsi="Calibri" w:cs="Arial"/>
                <w:color w:val="000000"/>
              </w:rPr>
              <w:t>229.12</w:t>
            </w:r>
          </w:p>
        </w:tc>
      </w:tr>
      <w:tr w:rsidR="00C97C05" w:rsidRPr="00B55514" w:rsidTr="00F325F4">
        <w:trPr>
          <w:trHeight w:val="330"/>
        </w:trPr>
        <w:tc>
          <w:tcPr>
            <w:tcW w:w="26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B55514" w:rsidRDefault="00C97C05" w:rsidP="00F325F4">
            <w:pPr>
              <w:ind w:firstLine="0"/>
              <w:jc w:val="both"/>
              <w:rPr>
                <w:rFonts w:ascii="Calibri" w:eastAsia="Times New Roman" w:hAnsi="Calibri" w:cs="Arial"/>
                <w:color w:val="000000"/>
                <w:lang w:val="en-IN" w:eastAsia="en-IN" w:bidi="ar-SA"/>
              </w:rPr>
            </w:pPr>
            <w:r w:rsidRPr="00B55514">
              <w:rPr>
                <w:rFonts w:ascii="Calibri" w:eastAsia="Times New Roman" w:hAnsi="Calibri" w:cs="Arial"/>
                <w:color w:val="000000"/>
                <w:lang w:eastAsia="en-IN" w:bidi="ar-SA"/>
              </w:rPr>
              <w:t>Average rate per unit Rs.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B55514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B55514">
              <w:rPr>
                <w:rFonts w:ascii="Calibri" w:hAnsi="Calibri" w:cs="Arial"/>
                <w:color w:val="000000"/>
              </w:rPr>
              <w:t>3.70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B55514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B55514">
              <w:rPr>
                <w:rFonts w:ascii="Calibri" w:hAnsi="Calibri" w:cs="Arial"/>
                <w:color w:val="000000"/>
              </w:rPr>
              <w:t>3.27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97C05" w:rsidRPr="00B55514" w:rsidRDefault="00C97C05" w:rsidP="00C97C05">
            <w:pPr>
              <w:jc w:val="center"/>
              <w:rPr>
                <w:rFonts w:ascii="Calibri" w:hAnsi="Calibri" w:cs="Arial"/>
                <w:color w:val="000000"/>
              </w:rPr>
            </w:pPr>
            <w:r w:rsidRPr="00B55514">
              <w:rPr>
                <w:rFonts w:ascii="Calibri" w:hAnsi="Calibri" w:cs="Arial"/>
                <w:color w:val="000000"/>
              </w:rPr>
              <w:t>0.42</w:t>
            </w:r>
          </w:p>
        </w:tc>
      </w:tr>
    </w:tbl>
    <w:p w:rsidR="007F0F5F" w:rsidRDefault="007F0F5F" w:rsidP="00B02136">
      <w:pPr>
        <w:pStyle w:val="western"/>
        <w:ind w:right="-638"/>
        <w:rPr>
          <w:rFonts w:asciiTheme="minorHAnsi" w:hAnsiTheme="minorHAnsi" w:cstheme="minorHAnsi"/>
          <w:sz w:val="22"/>
          <w:szCs w:val="22"/>
          <w:lang w:val="en-US"/>
        </w:rPr>
      </w:pPr>
      <w:r w:rsidRPr="00B55514">
        <w:rPr>
          <w:rFonts w:asciiTheme="minorHAnsi" w:hAnsiTheme="minorHAnsi" w:cstheme="minorHAnsi"/>
          <w:sz w:val="22"/>
          <w:szCs w:val="22"/>
          <w:lang w:val="en-US"/>
        </w:rPr>
        <w:t>Against a</w:t>
      </w:r>
      <w:r w:rsidR="00F325F4"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n approved energy sales of </w:t>
      </w:r>
      <w:r w:rsidR="00C97C05" w:rsidRPr="00B55514">
        <w:rPr>
          <w:rFonts w:asciiTheme="minorHAnsi" w:hAnsiTheme="minorHAnsi" w:cstheme="minorHAnsi"/>
          <w:sz w:val="22"/>
          <w:szCs w:val="22"/>
          <w:lang w:val="en-US"/>
        </w:rPr>
        <w:t>55.11</w:t>
      </w: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MU, a total of </w:t>
      </w:r>
      <w:r w:rsidR="00C97C05" w:rsidRPr="00B55514">
        <w:rPr>
          <w:rFonts w:asciiTheme="minorHAnsi" w:hAnsiTheme="minorHAnsi" w:cstheme="minorHAnsi"/>
          <w:sz w:val="22"/>
          <w:szCs w:val="22"/>
          <w:lang w:val="en-US"/>
        </w:rPr>
        <w:t>54.57</w:t>
      </w: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MU were sold.  The ac</w:t>
      </w:r>
      <w:r w:rsidR="00C016B0" w:rsidRPr="00B55514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C97C05" w:rsidRPr="00B55514">
        <w:rPr>
          <w:rFonts w:asciiTheme="minorHAnsi" w:hAnsiTheme="minorHAnsi" w:cstheme="minorHAnsi"/>
          <w:sz w:val="22"/>
          <w:szCs w:val="22"/>
          <w:lang w:val="en-US"/>
        </w:rPr>
        <w:t>ual energy requirement was 55.55</w:t>
      </w: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C97C05" w:rsidRPr="00B55514">
        <w:rPr>
          <w:rFonts w:asciiTheme="minorHAnsi" w:hAnsiTheme="minorHAnsi" w:cstheme="minorHAnsi"/>
          <w:sz w:val="22"/>
          <w:szCs w:val="22"/>
          <w:lang w:val="en-US"/>
        </w:rPr>
        <w:t>MU against the approval of 55.39</w:t>
      </w: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MU. Accordingly, the cost incurred towar</w:t>
      </w:r>
      <w:r w:rsidR="00B02136"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ds purchase of power was Rs. </w:t>
      </w:r>
      <w:r w:rsidR="00C97C05" w:rsidRPr="00B55514">
        <w:rPr>
          <w:rFonts w:asciiTheme="minorHAnsi" w:hAnsiTheme="minorHAnsi" w:cstheme="minorHAnsi"/>
          <w:sz w:val="22"/>
          <w:szCs w:val="22"/>
          <w:lang w:val="en-US"/>
        </w:rPr>
        <w:t>1818.88</w:t>
      </w: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lakhs against the appro</w:t>
      </w:r>
      <w:r w:rsidR="00C97C05" w:rsidRPr="00B55514">
        <w:rPr>
          <w:rFonts w:asciiTheme="minorHAnsi" w:hAnsiTheme="minorHAnsi" w:cstheme="minorHAnsi"/>
          <w:sz w:val="22"/>
          <w:szCs w:val="22"/>
          <w:lang w:val="en-US"/>
        </w:rPr>
        <w:t>ved purchase cost of Rs. 2048.00</w:t>
      </w: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lakhs. The Hon. Commission is requested to regular</w:t>
      </w:r>
      <w:r w:rsidR="00C97C05" w:rsidRPr="00B55514">
        <w:rPr>
          <w:rFonts w:asciiTheme="minorHAnsi" w:hAnsiTheme="minorHAnsi" w:cstheme="minorHAnsi"/>
          <w:sz w:val="22"/>
          <w:szCs w:val="22"/>
          <w:lang w:val="en-US"/>
        </w:rPr>
        <w:t>ize and approve Rs. 1818.88</w:t>
      </w: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lakhs incurred towards cost of purchase of power.</w:t>
      </w:r>
    </w:p>
    <w:p w:rsidR="002D68B2" w:rsidRPr="00987700" w:rsidRDefault="00392DCD" w:rsidP="007F0F5F">
      <w:pPr>
        <w:pStyle w:val="western"/>
        <w:numPr>
          <w:ilvl w:val="0"/>
          <w:numId w:val="6"/>
        </w:numPr>
        <w:tabs>
          <w:tab w:val="center" w:pos="3690"/>
        </w:tabs>
        <w:ind w:right="-514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87700">
        <w:rPr>
          <w:rFonts w:asciiTheme="minorHAnsi" w:hAnsiTheme="minorHAnsi" w:cstheme="minorHAnsi"/>
          <w:b/>
          <w:sz w:val="22"/>
          <w:szCs w:val="22"/>
          <w:lang w:val="en-US"/>
        </w:rPr>
        <w:t>T &amp; D Losses:</w:t>
      </w:r>
    </w:p>
    <w:tbl>
      <w:tblPr>
        <w:tblStyle w:val="TableGrid"/>
        <w:tblpPr w:leftFromText="180" w:rightFromText="180" w:vertAnchor="text" w:horzAnchor="margin" w:tblpX="534" w:tblpY="243"/>
        <w:tblW w:w="7479" w:type="dxa"/>
        <w:tblLayout w:type="fixed"/>
        <w:tblLook w:val="04A0"/>
      </w:tblPr>
      <w:tblGrid>
        <w:gridCol w:w="2660"/>
        <w:gridCol w:w="1417"/>
        <w:gridCol w:w="1418"/>
        <w:gridCol w:w="1984"/>
      </w:tblGrid>
      <w:tr w:rsidR="00034781" w:rsidRPr="00B55514" w:rsidTr="00D90957">
        <w:trPr>
          <w:trHeight w:val="816"/>
        </w:trPr>
        <w:tc>
          <w:tcPr>
            <w:tcW w:w="2660" w:type="dxa"/>
          </w:tcPr>
          <w:p w:rsidR="00034781" w:rsidRPr="00B55514" w:rsidRDefault="00A14105" w:rsidP="00034781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5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KINESCO</w:t>
            </w:r>
            <w:r w:rsidR="00034781" w:rsidRPr="00B5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Projected</w:t>
            </w:r>
          </w:p>
        </w:tc>
        <w:tc>
          <w:tcPr>
            <w:tcW w:w="1417" w:type="dxa"/>
          </w:tcPr>
          <w:p w:rsidR="00034781" w:rsidRPr="00B55514" w:rsidRDefault="00034781" w:rsidP="00034781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5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KSERC</w:t>
            </w:r>
          </w:p>
          <w:p w:rsidR="00034781" w:rsidRPr="00B55514" w:rsidRDefault="00034781" w:rsidP="00034781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5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Approved</w:t>
            </w:r>
          </w:p>
        </w:tc>
        <w:tc>
          <w:tcPr>
            <w:tcW w:w="1418" w:type="dxa"/>
          </w:tcPr>
          <w:p w:rsidR="00034781" w:rsidRPr="00B55514" w:rsidRDefault="00034781" w:rsidP="00034781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B55514">
              <w:rPr>
                <w:rFonts w:cstheme="minorHAnsi"/>
              </w:rPr>
              <w:t xml:space="preserve">      Actuals</w:t>
            </w:r>
          </w:p>
        </w:tc>
        <w:tc>
          <w:tcPr>
            <w:tcW w:w="1984" w:type="dxa"/>
          </w:tcPr>
          <w:p w:rsidR="00034781" w:rsidRPr="00B55514" w:rsidRDefault="00034781" w:rsidP="00034781">
            <w:pPr>
              <w:ind w:firstLine="0"/>
              <w:jc w:val="center"/>
              <w:rPr>
                <w:rFonts w:cstheme="minorHAnsi"/>
              </w:rPr>
            </w:pPr>
            <w:r w:rsidRPr="00B55514">
              <w:rPr>
                <w:rFonts w:cstheme="minorHAnsi"/>
              </w:rPr>
              <w:t xml:space="preserve">Variance over approved figures     </w:t>
            </w:r>
          </w:p>
        </w:tc>
      </w:tr>
      <w:tr w:rsidR="00857F45" w:rsidRPr="00B55514" w:rsidTr="00034781">
        <w:tc>
          <w:tcPr>
            <w:tcW w:w="2660" w:type="dxa"/>
          </w:tcPr>
          <w:p w:rsidR="00857F45" w:rsidRPr="00B55514" w:rsidRDefault="00857F45" w:rsidP="00857F45">
            <w:pPr>
              <w:jc w:val="center"/>
              <w:rPr>
                <w:rFonts w:ascii="Calibri" w:hAnsi="Calibri" w:cs="Arial"/>
                <w:color w:val="000000"/>
              </w:rPr>
            </w:pPr>
            <w:r w:rsidRPr="00B55514">
              <w:rPr>
                <w:rFonts w:ascii="Calibri" w:hAnsi="Calibri" w:cs="Arial"/>
                <w:color w:val="000000"/>
              </w:rPr>
              <w:t>3.01%</w:t>
            </w:r>
          </w:p>
        </w:tc>
        <w:tc>
          <w:tcPr>
            <w:tcW w:w="1417" w:type="dxa"/>
          </w:tcPr>
          <w:p w:rsidR="00857F45" w:rsidRPr="00B55514" w:rsidRDefault="00857F45" w:rsidP="00857F45">
            <w:pPr>
              <w:jc w:val="center"/>
              <w:rPr>
                <w:rFonts w:ascii="Calibri" w:hAnsi="Calibri" w:cs="Arial"/>
                <w:color w:val="000000"/>
              </w:rPr>
            </w:pPr>
            <w:r w:rsidRPr="00B55514">
              <w:rPr>
                <w:rFonts w:ascii="Calibri" w:hAnsi="Calibri" w:cs="Arial"/>
                <w:color w:val="000000"/>
              </w:rPr>
              <w:t>0.51%</w:t>
            </w:r>
          </w:p>
        </w:tc>
        <w:tc>
          <w:tcPr>
            <w:tcW w:w="1418" w:type="dxa"/>
          </w:tcPr>
          <w:p w:rsidR="00857F45" w:rsidRPr="00B55514" w:rsidRDefault="00857F45" w:rsidP="00857F45">
            <w:pPr>
              <w:jc w:val="center"/>
              <w:rPr>
                <w:rFonts w:ascii="Calibri" w:hAnsi="Calibri" w:cs="Arial"/>
                <w:color w:val="000000"/>
              </w:rPr>
            </w:pPr>
            <w:r w:rsidRPr="00B55514">
              <w:rPr>
                <w:rFonts w:ascii="Calibri" w:hAnsi="Calibri" w:cs="Arial"/>
                <w:color w:val="000000"/>
              </w:rPr>
              <w:t>1.77%</w:t>
            </w:r>
          </w:p>
        </w:tc>
        <w:tc>
          <w:tcPr>
            <w:tcW w:w="1984" w:type="dxa"/>
          </w:tcPr>
          <w:p w:rsidR="00857F45" w:rsidRPr="00B55514" w:rsidRDefault="00857F45" w:rsidP="00857F45">
            <w:pPr>
              <w:jc w:val="center"/>
              <w:rPr>
                <w:rFonts w:ascii="Calibri" w:hAnsi="Calibri" w:cs="Arial"/>
                <w:color w:val="000000"/>
              </w:rPr>
            </w:pPr>
            <w:r w:rsidRPr="00B55514">
              <w:rPr>
                <w:rFonts w:ascii="Calibri" w:hAnsi="Calibri" w:cs="Arial"/>
                <w:color w:val="000000"/>
              </w:rPr>
              <w:t>-1.27%</w:t>
            </w:r>
          </w:p>
        </w:tc>
      </w:tr>
    </w:tbl>
    <w:p w:rsidR="00AF19DC" w:rsidRPr="00B55514" w:rsidRDefault="00AF19DC" w:rsidP="00987700">
      <w:pPr>
        <w:pStyle w:val="western"/>
        <w:ind w:left="567" w:right="-694"/>
        <w:rPr>
          <w:rFonts w:asciiTheme="minorHAnsi" w:hAnsiTheme="minorHAnsi" w:cstheme="minorHAnsi"/>
          <w:sz w:val="22"/>
          <w:szCs w:val="22"/>
          <w:lang w:val="en-US"/>
        </w:rPr>
      </w:pPr>
    </w:p>
    <w:p w:rsidR="00034781" w:rsidRPr="00B55514" w:rsidRDefault="00034781" w:rsidP="00A91C47">
      <w:pPr>
        <w:pStyle w:val="western"/>
        <w:ind w:left="567"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034781" w:rsidRPr="00B55514" w:rsidRDefault="00034781" w:rsidP="00A91C47">
      <w:pPr>
        <w:pStyle w:val="western"/>
        <w:ind w:left="567"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D7147B" w:rsidRDefault="00B126F4" w:rsidP="00034781">
      <w:pPr>
        <w:pStyle w:val="western"/>
        <w:ind w:right="-71"/>
        <w:rPr>
          <w:rFonts w:asciiTheme="minorHAnsi" w:hAnsiTheme="minorHAnsi" w:cstheme="minorHAnsi"/>
          <w:sz w:val="22"/>
          <w:szCs w:val="22"/>
          <w:lang w:val="en-US"/>
        </w:rPr>
      </w:pP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Hon. Commission is requested to regularize and approve the T&amp;D Loss of </w:t>
      </w:r>
      <w:r w:rsidR="00857F45" w:rsidRPr="00B55514">
        <w:rPr>
          <w:rFonts w:asciiTheme="minorHAnsi" w:hAnsiTheme="minorHAnsi" w:cstheme="minorHAnsi"/>
          <w:sz w:val="22"/>
          <w:szCs w:val="22"/>
          <w:lang w:val="en-US"/>
        </w:rPr>
        <w:t>1.77</w:t>
      </w:r>
      <w:r w:rsidR="00B2359D" w:rsidRPr="00B55514">
        <w:rPr>
          <w:rFonts w:asciiTheme="minorHAnsi" w:hAnsiTheme="minorHAnsi" w:cstheme="minorHAnsi"/>
          <w:sz w:val="22"/>
          <w:szCs w:val="22"/>
          <w:lang w:val="en-US"/>
        </w:rPr>
        <w:t>%</w:t>
      </w:r>
      <w:r w:rsidR="00034781"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for the year </w:t>
      </w:r>
      <w:r w:rsidR="0077753E" w:rsidRPr="00B55514">
        <w:rPr>
          <w:rFonts w:asciiTheme="minorHAnsi" w:hAnsiTheme="minorHAnsi" w:cstheme="minorHAnsi"/>
          <w:sz w:val="22"/>
          <w:szCs w:val="22"/>
          <w:lang w:val="en-US"/>
        </w:rPr>
        <w:t>2011-12</w:t>
      </w:r>
      <w:r w:rsidR="00D7147B" w:rsidRPr="00B55514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:rsidR="00B55514" w:rsidRDefault="00B55514" w:rsidP="00034781">
      <w:pPr>
        <w:pStyle w:val="western"/>
        <w:ind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B55514" w:rsidRDefault="00B55514" w:rsidP="00034781">
      <w:pPr>
        <w:pStyle w:val="western"/>
        <w:ind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B55514" w:rsidRPr="007A1834" w:rsidRDefault="00B55514" w:rsidP="00034781">
      <w:pPr>
        <w:pStyle w:val="western"/>
        <w:ind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ED032C" w:rsidRPr="00B55514" w:rsidRDefault="00ED032C" w:rsidP="00ED032C">
      <w:pPr>
        <w:pStyle w:val="western"/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87700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>Operation and Maintenance C</w:t>
      </w:r>
      <w:r w:rsidRPr="00B55514">
        <w:rPr>
          <w:rFonts w:asciiTheme="minorHAnsi" w:hAnsiTheme="minorHAnsi" w:cstheme="minorHAnsi"/>
          <w:b/>
          <w:sz w:val="22"/>
          <w:szCs w:val="22"/>
          <w:lang w:val="en-US"/>
        </w:rPr>
        <w:t>ost:</w:t>
      </w:r>
    </w:p>
    <w:tbl>
      <w:tblPr>
        <w:tblStyle w:val="TableGrid"/>
        <w:tblpPr w:leftFromText="180" w:rightFromText="180" w:vertAnchor="text" w:horzAnchor="margin" w:tblpX="534" w:tblpY="243"/>
        <w:tblW w:w="7479" w:type="dxa"/>
        <w:tblLayout w:type="fixed"/>
        <w:tblLook w:val="04A0"/>
      </w:tblPr>
      <w:tblGrid>
        <w:gridCol w:w="2660"/>
        <w:gridCol w:w="1417"/>
        <w:gridCol w:w="1418"/>
        <w:gridCol w:w="1984"/>
      </w:tblGrid>
      <w:tr w:rsidR="00034781" w:rsidRPr="00B55514" w:rsidTr="00D7147B">
        <w:trPr>
          <w:trHeight w:val="990"/>
        </w:trPr>
        <w:tc>
          <w:tcPr>
            <w:tcW w:w="2660" w:type="dxa"/>
            <w:shd w:val="clear" w:color="auto" w:fill="auto"/>
          </w:tcPr>
          <w:p w:rsidR="00034781" w:rsidRPr="00B55514" w:rsidRDefault="00034781" w:rsidP="00D7147B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5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Particulars</w:t>
            </w:r>
          </w:p>
        </w:tc>
        <w:tc>
          <w:tcPr>
            <w:tcW w:w="1417" w:type="dxa"/>
            <w:shd w:val="clear" w:color="auto" w:fill="auto"/>
          </w:tcPr>
          <w:p w:rsidR="00034781" w:rsidRPr="00B55514" w:rsidRDefault="00034781" w:rsidP="00D7147B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5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KSERC</w:t>
            </w:r>
          </w:p>
          <w:p w:rsidR="00034781" w:rsidRPr="00B55514" w:rsidRDefault="00034781" w:rsidP="00D7147B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55514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Approved</w:t>
            </w:r>
          </w:p>
          <w:p w:rsidR="00D7147B" w:rsidRPr="00B55514" w:rsidRDefault="00D7147B" w:rsidP="00D7147B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B55514">
              <w:rPr>
                <w:rFonts w:ascii="Calibri" w:hAnsi="Calibri" w:cstheme="minorHAnsi"/>
                <w:szCs w:val="22"/>
              </w:rPr>
              <w:t>Rs. lakh</w:t>
            </w:r>
          </w:p>
          <w:p w:rsidR="00D7147B" w:rsidRPr="00B55514" w:rsidRDefault="00D7147B" w:rsidP="00D7147B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34781" w:rsidRPr="00B55514" w:rsidRDefault="00034781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B55514">
              <w:rPr>
                <w:rFonts w:cstheme="minorHAnsi"/>
              </w:rPr>
              <w:t xml:space="preserve">      Actuals</w:t>
            </w:r>
          </w:p>
          <w:p w:rsidR="00D7147B" w:rsidRPr="00B55514" w:rsidRDefault="00D7147B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</w:p>
          <w:p w:rsidR="00D7147B" w:rsidRPr="00B55514" w:rsidRDefault="00D7147B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B55514">
              <w:rPr>
                <w:rFonts w:ascii="Calibri" w:eastAsia="Times New Roman" w:hAnsi="Calibri" w:cstheme="minorHAnsi"/>
                <w:lang w:eastAsia="en-IN" w:bidi="ar-SA"/>
              </w:rPr>
              <w:t xml:space="preserve">    Rs. </w:t>
            </w:r>
            <w:r w:rsidR="003C167B" w:rsidRPr="00B55514">
              <w:rPr>
                <w:rFonts w:ascii="Calibri" w:eastAsia="Times New Roman" w:hAnsi="Calibri" w:cstheme="minorHAnsi"/>
                <w:lang w:eastAsia="en-IN" w:bidi="ar-SA"/>
              </w:rPr>
              <w:t>L</w:t>
            </w:r>
            <w:r w:rsidRPr="00B55514">
              <w:rPr>
                <w:rFonts w:ascii="Calibri" w:eastAsia="Times New Roman" w:hAnsi="Calibri" w:cstheme="minorHAnsi"/>
                <w:lang w:eastAsia="en-IN" w:bidi="ar-SA"/>
              </w:rPr>
              <w:t>akh</w:t>
            </w:r>
          </w:p>
        </w:tc>
        <w:tc>
          <w:tcPr>
            <w:tcW w:w="1984" w:type="dxa"/>
            <w:shd w:val="clear" w:color="auto" w:fill="auto"/>
          </w:tcPr>
          <w:p w:rsidR="00D7147B" w:rsidRPr="00B55514" w:rsidRDefault="00034781" w:rsidP="00D90957">
            <w:pPr>
              <w:ind w:firstLine="0"/>
              <w:jc w:val="center"/>
              <w:rPr>
                <w:rFonts w:cstheme="minorHAnsi"/>
              </w:rPr>
            </w:pPr>
            <w:r w:rsidRPr="00B55514">
              <w:rPr>
                <w:rFonts w:cstheme="minorHAnsi"/>
              </w:rPr>
              <w:t xml:space="preserve">Variance over approved figures </w:t>
            </w:r>
          </w:p>
          <w:p w:rsidR="00034781" w:rsidRPr="00B55514" w:rsidRDefault="00D7147B" w:rsidP="00D7147B">
            <w:pPr>
              <w:ind w:firstLine="0"/>
              <w:rPr>
                <w:rFonts w:cstheme="minorHAnsi"/>
              </w:rPr>
            </w:pPr>
            <w:r w:rsidRPr="00B55514">
              <w:rPr>
                <w:rFonts w:ascii="Calibri" w:eastAsia="Times New Roman" w:hAnsi="Calibri" w:cstheme="minorHAnsi"/>
                <w:lang w:eastAsia="en-IN" w:bidi="ar-SA"/>
              </w:rPr>
              <w:t xml:space="preserve">          Rs. lakh</w:t>
            </w:r>
            <w:r w:rsidRPr="00B55514">
              <w:rPr>
                <w:rFonts w:cstheme="minorHAnsi"/>
              </w:rPr>
              <w:t xml:space="preserve"> </w:t>
            </w:r>
            <w:r w:rsidR="00034781" w:rsidRPr="00B55514">
              <w:rPr>
                <w:rFonts w:cstheme="minorHAnsi"/>
              </w:rPr>
              <w:t xml:space="preserve">    </w:t>
            </w:r>
          </w:p>
        </w:tc>
      </w:tr>
      <w:tr w:rsidR="00902942" w:rsidRPr="00B55514" w:rsidTr="00D7147B">
        <w:tc>
          <w:tcPr>
            <w:tcW w:w="2660" w:type="dxa"/>
            <w:shd w:val="clear" w:color="auto" w:fill="auto"/>
          </w:tcPr>
          <w:p w:rsidR="00902942" w:rsidRPr="00B55514" w:rsidRDefault="00902942" w:rsidP="00D90957">
            <w:pPr>
              <w:ind w:firstLine="0"/>
              <w:rPr>
                <w:rFonts w:cstheme="minorHAnsi"/>
              </w:rPr>
            </w:pPr>
            <w:r w:rsidRPr="00B55514">
              <w:rPr>
                <w:rFonts w:cstheme="minorHAnsi"/>
              </w:rPr>
              <w:t>Operation &amp; Maintenance cost</w:t>
            </w:r>
          </w:p>
        </w:tc>
        <w:tc>
          <w:tcPr>
            <w:tcW w:w="1417" w:type="dxa"/>
            <w:shd w:val="clear" w:color="auto" w:fill="auto"/>
          </w:tcPr>
          <w:p w:rsidR="00902942" w:rsidRPr="00B55514" w:rsidRDefault="00902942" w:rsidP="00CF1A4D">
            <w:pPr>
              <w:ind w:firstLine="0"/>
              <w:jc w:val="right"/>
              <w:rPr>
                <w:rFonts w:cstheme="minorHAnsi"/>
              </w:rPr>
            </w:pPr>
            <w:r w:rsidRPr="00B55514">
              <w:rPr>
                <w:rFonts w:cstheme="minorHAnsi"/>
              </w:rPr>
              <w:t>52.22</w:t>
            </w:r>
          </w:p>
        </w:tc>
        <w:tc>
          <w:tcPr>
            <w:tcW w:w="1418" w:type="dxa"/>
            <w:shd w:val="clear" w:color="auto" w:fill="auto"/>
          </w:tcPr>
          <w:p w:rsidR="00902942" w:rsidRPr="00B55514" w:rsidRDefault="00902942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B55514">
              <w:rPr>
                <w:rFonts w:ascii="Calibri" w:eastAsia="Times New Roman" w:hAnsi="Calibri" w:cs="Arial"/>
                <w:lang w:val="en-IN" w:eastAsia="en-IN" w:bidi="ar-SA"/>
              </w:rPr>
              <w:t>40.34</w:t>
            </w:r>
          </w:p>
        </w:tc>
        <w:tc>
          <w:tcPr>
            <w:tcW w:w="1984" w:type="dxa"/>
            <w:shd w:val="clear" w:color="auto" w:fill="auto"/>
          </w:tcPr>
          <w:p w:rsidR="00902942" w:rsidRPr="00B55514" w:rsidRDefault="00902942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B55514">
              <w:rPr>
                <w:rFonts w:ascii="Calibri" w:eastAsia="Times New Roman" w:hAnsi="Calibri" w:cs="Arial"/>
                <w:lang w:val="en-IN" w:eastAsia="en-IN" w:bidi="ar-SA"/>
              </w:rPr>
              <w:t>11.88</w:t>
            </w:r>
          </w:p>
        </w:tc>
      </w:tr>
    </w:tbl>
    <w:p w:rsidR="00987700" w:rsidRPr="00B55514" w:rsidRDefault="00987700" w:rsidP="00D7147B">
      <w:pPr>
        <w:pStyle w:val="western"/>
        <w:spacing w:before="0" w:beforeAutospacing="0"/>
        <w:ind w:left="720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034781" w:rsidRPr="00B55514" w:rsidRDefault="00034781" w:rsidP="00987700">
      <w:pPr>
        <w:pStyle w:val="western"/>
        <w:ind w:left="720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D7147B" w:rsidRPr="00B55514" w:rsidRDefault="00D7147B" w:rsidP="00D7147B">
      <w:pPr>
        <w:pStyle w:val="western"/>
        <w:ind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B55514" w:rsidRPr="00B55514" w:rsidRDefault="00B55514" w:rsidP="00A91C47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621368" w:rsidRPr="007A1834" w:rsidRDefault="00621368" w:rsidP="00A91C47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  <w:r w:rsidRPr="00B55514">
        <w:rPr>
          <w:rFonts w:asciiTheme="minorHAnsi" w:hAnsiTheme="minorHAnsi" w:cstheme="minorHAnsi"/>
          <w:sz w:val="22"/>
          <w:szCs w:val="22"/>
          <w:lang w:val="en-US"/>
        </w:rPr>
        <w:t>The actual O &amp; M Exp</w:t>
      </w:r>
      <w:r w:rsidR="00D7147B" w:rsidRPr="00B55514">
        <w:rPr>
          <w:rFonts w:asciiTheme="minorHAnsi" w:hAnsiTheme="minorHAnsi" w:cstheme="minorHAnsi"/>
          <w:sz w:val="22"/>
          <w:szCs w:val="22"/>
          <w:lang w:val="en-US"/>
        </w:rPr>
        <w:t>e</w:t>
      </w:r>
      <w:r w:rsidR="00902942" w:rsidRPr="00B55514">
        <w:rPr>
          <w:rFonts w:asciiTheme="minorHAnsi" w:hAnsiTheme="minorHAnsi" w:cstheme="minorHAnsi"/>
          <w:sz w:val="22"/>
          <w:szCs w:val="22"/>
          <w:lang w:val="en-US"/>
        </w:rPr>
        <w:t>nses incurred was only Rs. 40.34</w:t>
      </w: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lakhs against</w:t>
      </w:r>
      <w:r w:rsidR="00902942"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an approved O&amp;M expense of Rs. 52.22</w:t>
      </w:r>
      <w:r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lakh.  </w:t>
      </w:r>
      <w:r w:rsidR="00D818DB" w:rsidRPr="00B55514">
        <w:rPr>
          <w:rFonts w:asciiTheme="minorHAnsi" w:hAnsiTheme="minorHAnsi" w:cstheme="minorHAnsi"/>
          <w:sz w:val="22"/>
          <w:szCs w:val="22"/>
          <w:lang w:val="en-US"/>
        </w:rPr>
        <w:t>Since the actual O&amp;M expenses are well within the approved levels, the Hon. Commission is requested to regularize and approve</w:t>
      </w:r>
      <w:r w:rsidR="00D7147B"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the O&amp;M expendit</w:t>
      </w:r>
      <w:r w:rsidR="00902942" w:rsidRPr="00B55514">
        <w:rPr>
          <w:rFonts w:asciiTheme="minorHAnsi" w:hAnsiTheme="minorHAnsi" w:cstheme="minorHAnsi"/>
          <w:sz w:val="22"/>
          <w:szCs w:val="22"/>
          <w:lang w:val="en-US"/>
        </w:rPr>
        <w:t>ure of Rs. 40.34</w:t>
      </w:r>
      <w:r w:rsidR="00D818DB" w:rsidRPr="00B55514">
        <w:rPr>
          <w:rFonts w:asciiTheme="minorHAnsi" w:hAnsiTheme="minorHAnsi" w:cstheme="minorHAnsi"/>
          <w:sz w:val="22"/>
          <w:szCs w:val="22"/>
          <w:lang w:val="en-US"/>
        </w:rPr>
        <w:t xml:space="preserve"> lakhs.</w:t>
      </w:r>
    </w:p>
    <w:p w:rsidR="00ED032C" w:rsidRDefault="00ED032C" w:rsidP="00ED032C">
      <w:pPr>
        <w:pStyle w:val="western"/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87700">
        <w:rPr>
          <w:rFonts w:asciiTheme="minorHAnsi" w:hAnsiTheme="minorHAnsi" w:cstheme="minorHAnsi"/>
          <w:b/>
          <w:sz w:val="22"/>
          <w:szCs w:val="22"/>
          <w:lang w:val="en-US"/>
        </w:rPr>
        <w:t>Employee Cost:</w:t>
      </w:r>
    </w:p>
    <w:tbl>
      <w:tblPr>
        <w:tblStyle w:val="TableGrid"/>
        <w:tblpPr w:leftFromText="180" w:rightFromText="180" w:vertAnchor="text" w:horzAnchor="margin" w:tblpX="534" w:tblpY="243"/>
        <w:tblW w:w="7479" w:type="dxa"/>
        <w:tblLayout w:type="fixed"/>
        <w:tblLook w:val="04A0"/>
      </w:tblPr>
      <w:tblGrid>
        <w:gridCol w:w="2660"/>
        <w:gridCol w:w="1417"/>
        <w:gridCol w:w="1418"/>
        <w:gridCol w:w="1984"/>
      </w:tblGrid>
      <w:tr w:rsidR="009C32A3" w:rsidRPr="00CF1A4D" w:rsidTr="00D90957">
        <w:trPr>
          <w:trHeight w:val="990"/>
        </w:trPr>
        <w:tc>
          <w:tcPr>
            <w:tcW w:w="2660" w:type="dxa"/>
            <w:shd w:val="clear" w:color="auto" w:fill="auto"/>
          </w:tcPr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Particulars</w:t>
            </w:r>
          </w:p>
        </w:tc>
        <w:tc>
          <w:tcPr>
            <w:tcW w:w="1417" w:type="dxa"/>
            <w:shd w:val="clear" w:color="auto" w:fill="auto"/>
          </w:tcPr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KSERC</w:t>
            </w:r>
          </w:p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Approved</w:t>
            </w:r>
          </w:p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="Calibri" w:hAnsi="Calibri" w:cstheme="minorHAnsi"/>
                <w:szCs w:val="22"/>
              </w:rPr>
              <w:t>Rs. lakh</w:t>
            </w:r>
          </w:p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C32A3" w:rsidRPr="00CF1A4D" w:rsidRDefault="009C32A3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CF1A4D">
              <w:rPr>
                <w:rFonts w:cstheme="minorHAnsi"/>
              </w:rPr>
              <w:t xml:space="preserve">      Actuals</w:t>
            </w:r>
          </w:p>
          <w:p w:rsidR="009C32A3" w:rsidRPr="00CF1A4D" w:rsidRDefault="009C32A3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</w:p>
          <w:p w:rsidR="009C32A3" w:rsidRPr="00CF1A4D" w:rsidRDefault="009C32A3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 xml:space="preserve">    Rs. </w:t>
            </w:r>
            <w:r w:rsidR="003C167B" w:rsidRPr="00CF1A4D">
              <w:rPr>
                <w:rFonts w:ascii="Calibri" w:eastAsia="Times New Roman" w:hAnsi="Calibri" w:cstheme="minorHAnsi"/>
                <w:lang w:eastAsia="en-IN" w:bidi="ar-SA"/>
              </w:rPr>
              <w:t>L</w:t>
            </w: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>akh</w:t>
            </w:r>
          </w:p>
        </w:tc>
        <w:tc>
          <w:tcPr>
            <w:tcW w:w="1984" w:type="dxa"/>
            <w:shd w:val="clear" w:color="auto" w:fill="auto"/>
          </w:tcPr>
          <w:p w:rsidR="009C32A3" w:rsidRPr="00CF1A4D" w:rsidRDefault="009C32A3" w:rsidP="00D90957">
            <w:pPr>
              <w:ind w:firstLine="0"/>
              <w:jc w:val="center"/>
              <w:rPr>
                <w:rFonts w:cstheme="minorHAnsi"/>
              </w:rPr>
            </w:pPr>
            <w:r w:rsidRPr="00CF1A4D">
              <w:rPr>
                <w:rFonts w:cstheme="minorHAnsi"/>
              </w:rPr>
              <w:t xml:space="preserve">Variance over approved figures </w:t>
            </w:r>
          </w:p>
          <w:p w:rsidR="009C32A3" w:rsidRPr="00CF1A4D" w:rsidRDefault="009C32A3" w:rsidP="00D90957">
            <w:pPr>
              <w:ind w:firstLine="0"/>
              <w:rPr>
                <w:rFonts w:cstheme="minorHAnsi"/>
              </w:rPr>
            </w:pP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 xml:space="preserve">          Rs. lakh</w:t>
            </w:r>
            <w:r w:rsidRPr="00CF1A4D">
              <w:rPr>
                <w:rFonts w:cstheme="minorHAnsi"/>
              </w:rPr>
              <w:t xml:space="preserve">     </w:t>
            </w:r>
          </w:p>
        </w:tc>
      </w:tr>
      <w:tr w:rsidR="00A967F4" w:rsidRPr="00CF1A4D" w:rsidTr="00D90957">
        <w:tc>
          <w:tcPr>
            <w:tcW w:w="2660" w:type="dxa"/>
            <w:shd w:val="clear" w:color="auto" w:fill="auto"/>
          </w:tcPr>
          <w:p w:rsidR="00A967F4" w:rsidRPr="00CF1A4D" w:rsidRDefault="00A967F4" w:rsidP="00D90957">
            <w:pPr>
              <w:ind w:firstLine="0"/>
              <w:rPr>
                <w:rFonts w:cstheme="minorHAnsi"/>
              </w:rPr>
            </w:pPr>
            <w:r w:rsidRPr="00CF1A4D">
              <w:rPr>
                <w:rFonts w:cstheme="minorHAnsi"/>
              </w:rPr>
              <w:t>Employee  Cost</w:t>
            </w:r>
          </w:p>
        </w:tc>
        <w:tc>
          <w:tcPr>
            <w:tcW w:w="1417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cstheme="minorHAnsi"/>
              </w:rPr>
            </w:pPr>
            <w:r w:rsidRPr="00CF1A4D">
              <w:rPr>
                <w:rFonts w:cstheme="minorHAnsi"/>
              </w:rPr>
              <w:t>39.13</w:t>
            </w:r>
          </w:p>
        </w:tc>
        <w:tc>
          <w:tcPr>
            <w:tcW w:w="1418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F1A4D">
              <w:rPr>
                <w:rFonts w:ascii="Calibri" w:eastAsia="Times New Roman" w:hAnsi="Calibri" w:cs="Arial"/>
                <w:lang w:val="en-IN" w:eastAsia="en-IN" w:bidi="ar-SA"/>
              </w:rPr>
              <w:t>46.25</w:t>
            </w:r>
          </w:p>
        </w:tc>
        <w:tc>
          <w:tcPr>
            <w:tcW w:w="1984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F1A4D">
              <w:rPr>
                <w:rFonts w:ascii="Calibri" w:eastAsia="Times New Roman" w:hAnsi="Calibri" w:cs="Arial"/>
                <w:lang w:val="en-IN" w:eastAsia="en-IN" w:bidi="ar-SA"/>
              </w:rPr>
              <w:t>(7.12)</w:t>
            </w:r>
          </w:p>
        </w:tc>
      </w:tr>
    </w:tbl>
    <w:p w:rsidR="009C32A3" w:rsidRPr="00CF1A4D" w:rsidRDefault="009C32A3" w:rsidP="009C32A3">
      <w:pPr>
        <w:pStyle w:val="western"/>
        <w:ind w:left="720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987700" w:rsidRPr="00CF1A4D" w:rsidRDefault="00987700" w:rsidP="00987700">
      <w:pPr>
        <w:pStyle w:val="western"/>
        <w:ind w:left="720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034781" w:rsidRPr="00CF1A4D" w:rsidRDefault="00034781" w:rsidP="00A91C47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9C32A3" w:rsidRPr="00CF1A4D" w:rsidRDefault="009C32A3" w:rsidP="009C32A3">
      <w:pPr>
        <w:pStyle w:val="western"/>
        <w:ind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AF19DC" w:rsidRPr="00AF19DC" w:rsidRDefault="00D818DB" w:rsidP="003C167B">
      <w:pPr>
        <w:pStyle w:val="western"/>
        <w:ind w:left="709" w:right="-71"/>
        <w:rPr>
          <w:rFonts w:asciiTheme="minorHAnsi" w:hAnsiTheme="minorHAnsi" w:cstheme="minorHAnsi"/>
          <w:sz w:val="22"/>
          <w:szCs w:val="22"/>
          <w:lang w:val="en-US"/>
        </w:rPr>
      </w:pP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The actual </w:t>
      </w:r>
      <w:r w:rsidR="00CF1A4D" w:rsidRPr="00CF1A4D">
        <w:rPr>
          <w:rFonts w:asciiTheme="minorHAnsi" w:hAnsiTheme="minorHAnsi" w:cstheme="minorHAnsi"/>
          <w:sz w:val="22"/>
          <w:szCs w:val="22"/>
          <w:lang w:val="en-US"/>
        </w:rPr>
        <w:t>expenses incurred towards employee cost are</w:t>
      </w:r>
      <w:r w:rsidR="009C32A3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R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s. 46.25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 against an approved expense of Rs. 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39.13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lakhs. </w:t>
      </w:r>
      <w:r w:rsidR="004A5F06" w:rsidRPr="00CF1A4D">
        <w:rPr>
          <w:rFonts w:asciiTheme="minorHAnsi" w:hAnsiTheme="minorHAnsi" w:cstheme="minorHAnsi"/>
          <w:sz w:val="22"/>
          <w:szCs w:val="22"/>
          <w:lang w:val="en-US"/>
        </w:rPr>
        <w:t>KINESCO has propose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d the employee costs to Rs.46.00</w:t>
      </w:r>
      <w:r w:rsidR="004A5F06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lakhs</w:t>
      </w:r>
      <w:r w:rsidR="003C167B" w:rsidRPr="00CF1A4D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4A5F06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C167B" w:rsidRPr="00CF1A4D">
        <w:rPr>
          <w:rFonts w:asciiTheme="minorHAnsi" w:hAnsiTheme="minorHAnsi" w:cstheme="minorHAnsi"/>
          <w:sz w:val="22"/>
          <w:szCs w:val="22"/>
          <w:lang w:val="en-US"/>
        </w:rPr>
        <w:t>KINESCO was</w:t>
      </w:r>
      <w:r w:rsidR="004A5F06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B55514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not </w:t>
      </w:r>
      <w:r w:rsidR="004A5F06" w:rsidRPr="00CF1A4D">
        <w:rPr>
          <w:rFonts w:asciiTheme="minorHAnsi" w:hAnsiTheme="minorHAnsi" w:cstheme="minorHAnsi"/>
          <w:sz w:val="22"/>
          <w:szCs w:val="22"/>
          <w:lang w:val="en-US"/>
        </w:rPr>
        <w:t>able to curtail the actual expenses to Rs.39.13 lakhs only.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The Hon. Commission is requested to regularize and approve Rs. 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46.25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 towards employee cost.</w:t>
      </w:r>
    </w:p>
    <w:p w:rsidR="00ED032C" w:rsidRPr="00CF1A4D" w:rsidRDefault="00ED032C" w:rsidP="00ED032C">
      <w:pPr>
        <w:pStyle w:val="western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  <w:lang w:val="en-US"/>
        </w:rPr>
      </w:pPr>
      <w:r w:rsidRPr="00987700">
        <w:rPr>
          <w:rFonts w:asciiTheme="minorHAnsi" w:hAnsiTheme="minorHAnsi" w:cstheme="minorHAnsi"/>
          <w:b/>
          <w:sz w:val="22"/>
          <w:szCs w:val="22"/>
          <w:lang w:val="en-US"/>
        </w:rPr>
        <w:t>Administration and General Expenses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>:</w:t>
      </w:r>
    </w:p>
    <w:tbl>
      <w:tblPr>
        <w:tblStyle w:val="TableGrid"/>
        <w:tblpPr w:leftFromText="180" w:rightFromText="180" w:vertAnchor="text" w:horzAnchor="margin" w:tblpX="534" w:tblpY="243"/>
        <w:tblW w:w="7479" w:type="dxa"/>
        <w:tblLayout w:type="fixed"/>
        <w:tblLook w:val="04A0"/>
      </w:tblPr>
      <w:tblGrid>
        <w:gridCol w:w="2660"/>
        <w:gridCol w:w="1417"/>
        <w:gridCol w:w="1418"/>
        <w:gridCol w:w="1984"/>
      </w:tblGrid>
      <w:tr w:rsidR="009C32A3" w:rsidRPr="00CF1A4D" w:rsidTr="00D90957">
        <w:trPr>
          <w:trHeight w:val="990"/>
        </w:trPr>
        <w:tc>
          <w:tcPr>
            <w:tcW w:w="2660" w:type="dxa"/>
            <w:shd w:val="clear" w:color="auto" w:fill="auto"/>
          </w:tcPr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Particulars</w:t>
            </w:r>
          </w:p>
        </w:tc>
        <w:tc>
          <w:tcPr>
            <w:tcW w:w="1417" w:type="dxa"/>
            <w:shd w:val="clear" w:color="auto" w:fill="auto"/>
          </w:tcPr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KSERC</w:t>
            </w:r>
          </w:p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Approved</w:t>
            </w:r>
          </w:p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="Calibri" w:hAnsi="Calibri" w:cstheme="minorHAnsi"/>
                <w:szCs w:val="22"/>
              </w:rPr>
              <w:t>Rs. lakh</w:t>
            </w:r>
          </w:p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C32A3" w:rsidRPr="00CF1A4D" w:rsidRDefault="009C32A3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CF1A4D">
              <w:rPr>
                <w:rFonts w:cstheme="minorHAnsi"/>
              </w:rPr>
              <w:t xml:space="preserve">      Actuals</w:t>
            </w:r>
          </w:p>
          <w:p w:rsidR="009C32A3" w:rsidRPr="00CF1A4D" w:rsidRDefault="009C32A3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</w:p>
          <w:p w:rsidR="009C32A3" w:rsidRPr="00CF1A4D" w:rsidRDefault="009C32A3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 xml:space="preserve">    Rs. </w:t>
            </w:r>
            <w:r w:rsidR="003C167B" w:rsidRPr="00CF1A4D">
              <w:rPr>
                <w:rFonts w:ascii="Calibri" w:eastAsia="Times New Roman" w:hAnsi="Calibri" w:cstheme="minorHAnsi"/>
                <w:lang w:eastAsia="en-IN" w:bidi="ar-SA"/>
              </w:rPr>
              <w:t>L</w:t>
            </w: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>akh</w:t>
            </w:r>
          </w:p>
        </w:tc>
        <w:tc>
          <w:tcPr>
            <w:tcW w:w="1984" w:type="dxa"/>
            <w:shd w:val="clear" w:color="auto" w:fill="auto"/>
          </w:tcPr>
          <w:p w:rsidR="009C32A3" w:rsidRPr="00CF1A4D" w:rsidRDefault="009C32A3" w:rsidP="00D90957">
            <w:pPr>
              <w:ind w:firstLine="0"/>
              <w:jc w:val="center"/>
              <w:rPr>
                <w:rFonts w:cstheme="minorHAnsi"/>
              </w:rPr>
            </w:pPr>
            <w:r w:rsidRPr="00CF1A4D">
              <w:rPr>
                <w:rFonts w:cstheme="minorHAnsi"/>
              </w:rPr>
              <w:t xml:space="preserve">Variance over approved figures </w:t>
            </w:r>
          </w:p>
          <w:p w:rsidR="009C32A3" w:rsidRPr="00CF1A4D" w:rsidRDefault="009C32A3" w:rsidP="00D90957">
            <w:pPr>
              <w:ind w:firstLine="0"/>
              <w:rPr>
                <w:rFonts w:cstheme="minorHAnsi"/>
              </w:rPr>
            </w:pP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 xml:space="preserve">          Rs. lakh</w:t>
            </w:r>
            <w:r w:rsidRPr="00CF1A4D">
              <w:rPr>
                <w:rFonts w:cstheme="minorHAnsi"/>
              </w:rPr>
              <w:t xml:space="preserve">     </w:t>
            </w:r>
          </w:p>
        </w:tc>
      </w:tr>
      <w:tr w:rsidR="00A967F4" w:rsidRPr="00CF1A4D" w:rsidTr="00D90957">
        <w:tc>
          <w:tcPr>
            <w:tcW w:w="2660" w:type="dxa"/>
            <w:shd w:val="clear" w:color="auto" w:fill="auto"/>
          </w:tcPr>
          <w:p w:rsidR="00A967F4" w:rsidRPr="00CF1A4D" w:rsidRDefault="00A967F4" w:rsidP="00D90957">
            <w:pPr>
              <w:ind w:firstLine="0"/>
              <w:rPr>
                <w:rFonts w:cstheme="minorHAnsi"/>
              </w:rPr>
            </w:pPr>
            <w:r w:rsidRPr="00CF1A4D">
              <w:rPr>
                <w:rFonts w:cstheme="minorHAnsi"/>
              </w:rPr>
              <w:t>A &amp; G Expenses</w:t>
            </w:r>
          </w:p>
        </w:tc>
        <w:tc>
          <w:tcPr>
            <w:tcW w:w="1417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cstheme="minorHAnsi"/>
              </w:rPr>
            </w:pPr>
            <w:r w:rsidRPr="00CF1A4D">
              <w:rPr>
                <w:rFonts w:cstheme="minorHAnsi"/>
              </w:rPr>
              <w:t>26.83</w:t>
            </w:r>
          </w:p>
        </w:tc>
        <w:tc>
          <w:tcPr>
            <w:tcW w:w="1418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F1A4D">
              <w:rPr>
                <w:rFonts w:ascii="Calibri" w:eastAsia="Times New Roman" w:hAnsi="Calibri" w:cs="Arial"/>
                <w:lang w:val="en-IN" w:eastAsia="en-IN" w:bidi="ar-SA"/>
              </w:rPr>
              <w:t>57.50</w:t>
            </w:r>
          </w:p>
        </w:tc>
        <w:tc>
          <w:tcPr>
            <w:tcW w:w="1984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F1A4D">
              <w:rPr>
                <w:rFonts w:ascii="Calibri" w:eastAsia="Times New Roman" w:hAnsi="Calibri" w:cs="Arial"/>
                <w:lang w:val="en-IN" w:eastAsia="en-IN" w:bidi="ar-SA"/>
              </w:rPr>
              <w:t>(30.67)</w:t>
            </w:r>
          </w:p>
        </w:tc>
      </w:tr>
    </w:tbl>
    <w:p w:rsidR="009C32A3" w:rsidRPr="00CF1A4D" w:rsidRDefault="009C32A3" w:rsidP="009C32A3">
      <w:pPr>
        <w:pStyle w:val="western"/>
        <w:rPr>
          <w:rFonts w:asciiTheme="minorHAnsi" w:hAnsiTheme="minorHAnsi" w:cstheme="minorHAnsi"/>
          <w:sz w:val="22"/>
          <w:szCs w:val="22"/>
          <w:lang w:val="en-US"/>
        </w:rPr>
      </w:pPr>
    </w:p>
    <w:p w:rsidR="009C32A3" w:rsidRPr="00CF1A4D" w:rsidRDefault="009C32A3" w:rsidP="00A91C47">
      <w:pPr>
        <w:pStyle w:val="western"/>
        <w:ind w:left="720" w:right="-213"/>
        <w:rPr>
          <w:rFonts w:asciiTheme="minorHAnsi" w:hAnsiTheme="minorHAnsi" w:cstheme="minorHAnsi"/>
          <w:sz w:val="22"/>
          <w:szCs w:val="22"/>
          <w:lang w:val="en-US"/>
        </w:rPr>
      </w:pPr>
    </w:p>
    <w:p w:rsidR="009C32A3" w:rsidRPr="00CF1A4D" w:rsidRDefault="009C32A3" w:rsidP="00A91C47">
      <w:pPr>
        <w:pStyle w:val="western"/>
        <w:ind w:left="720" w:right="-213"/>
        <w:rPr>
          <w:rFonts w:asciiTheme="minorHAnsi" w:hAnsiTheme="minorHAnsi" w:cstheme="minorHAnsi"/>
          <w:sz w:val="22"/>
          <w:szCs w:val="22"/>
          <w:lang w:val="en-US"/>
        </w:rPr>
      </w:pPr>
    </w:p>
    <w:p w:rsidR="009C32A3" w:rsidRPr="00CF1A4D" w:rsidRDefault="009C32A3" w:rsidP="00A91C47">
      <w:pPr>
        <w:pStyle w:val="western"/>
        <w:ind w:left="720" w:right="-213"/>
        <w:rPr>
          <w:rFonts w:asciiTheme="minorHAnsi" w:hAnsiTheme="minorHAnsi" w:cstheme="minorHAnsi"/>
          <w:sz w:val="22"/>
          <w:szCs w:val="22"/>
          <w:lang w:val="en-US"/>
        </w:rPr>
      </w:pPr>
    </w:p>
    <w:p w:rsidR="003C167B" w:rsidRPr="00CF1A4D" w:rsidRDefault="006D7D2D" w:rsidP="00A91C47">
      <w:pPr>
        <w:pStyle w:val="western"/>
        <w:ind w:left="720" w:right="-213"/>
        <w:rPr>
          <w:rFonts w:asciiTheme="minorHAnsi" w:hAnsiTheme="minorHAnsi" w:cstheme="minorHAnsi"/>
          <w:sz w:val="22"/>
          <w:szCs w:val="22"/>
          <w:lang w:val="en-US"/>
        </w:rPr>
      </w:pP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The actual expenses incurred towards Administration </w:t>
      </w:r>
      <w:r w:rsidR="009C32A3" w:rsidRPr="00CF1A4D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nd General expenses is Rs. 57.50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 against 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an approved expense of Rs. 26.83</w:t>
      </w:r>
      <w:r w:rsidR="009C32A3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lakhs.  </w:t>
      </w:r>
    </w:p>
    <w:p w:rsidR="003C167B" w:rsidRPr="00CF1A4D" w:rsidRDefault="00437585" w:rsidP="003C167B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  <w:r w:rsidRPr="00CF1A4D">
        <w:rPr>
          <w:rFonts w:asciiTheme="minorHAnsi" w:hAnsiTheme="minorHAnsi" w:cstheme="minorHAnsi"/>
          <w:sz w:val="22"/>
          <w:szCs w:val="22"/>
          <w:lang w:val="en-US"/>
        </w:rPr>
        <w:t>The major deviation on actual A&amp;G Expenses with respect to the approved figures are on account of Electricity Duty under Section 3 of the Kerala Electricit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y Duty Act amounting to Rs. 33.08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lakhs. </w:t>
      </w:r>
      <w:r w:rsidR="003C167B" w:rsidRPr="00CF1A4D">
        <w:rPr>
          <w:rFonts w:asciiTheme="minorHAnsi" w:hAnsiTheme="minorHAnsi" w:cstheme="minorHAnsi"/>
          <w:sz w:val="22"/>
          <w:szCs w:val="22"/>
          <w:lang w:val="en-US"/>
        </w:rPr>
        <w:t>Electricity duty under Section 3 of the Kerala Electricity Duty Act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payable on the sale of energy</w:t>
      </w:r>
      <w:r w:rsidR="003C167B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is to be borne by the licensee alone and not passed on to the consumers.  Hence, it constitutes a cost to the licensee and would result in lesser realization in revenue from sale of power.  Electricity duty paid under Section 3 may please be allowed.  </w:t>
      </w:r>
    </w:p>
    <w:p w:rsidR="006D7D2D" w:rsidRDefault="006D7D2D" w:rsidP="00A91C47">
      <w:pPr>
        <w:pStyle w:val="western"/>
        <w:ind w:left="720" w:right="-213"/>
        <w:rPr>
          <w:rFonts w:asciiTheme="minorHAnsi" w:hAnsiTheme="minorHAnsi" w:cstheme="minorHAnsi"/>
          <w:sz w:val="22"/>
          <w:szCs w:val="22"/>
          <w:lang w:val="en-US"/>
        </w:rPr>
      </w:pP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The Hon. Commission is requested to regularize and approve Rs. </w:t>
      </w:r>
      <w:r w:rsidR="00176FFD" w:rsidRPr="00CF1A4D">
        <w:rPr>
          <w:rFonts w:asciiTheme="minorHAnsi" w:hAnsiTheme="minorHAnsi" w:cstheme="minorHAnsi"/>
          <w:sz w:val="22"/>
          <w:szCs w:val="22"/>
          <w:lang w:val="en-US"/>
        </w:rPr>
        <w:t>5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7.50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 towards </w:t>
      </w:r>
      <w:r w:rsidR="00176FFD" w:rsidRPr="00CF1A4D">
        <w:rPr>
          <w:rFonts w:asciiTheme="minorHAnsi" w:hAnsiTheme="minorHAnsi" w:cstheme="minorHAnsi"/>
          <w:sz w:val="22"/>
          <w:szCs w:val="22"/>
          <w:lang w:val="en-US"/>
        </w:rPr>
        <w:t>Administration and General expenses.</w:t>
      </w:r>
    </w:p>
    <w:p w:rsidR="00437585" w:rsidRPr="007A1834" w:rsidRDefault="00437585" w:rsidP="00A91C47">
      <w:pPr>
        <w:pStyle w:val="western"/>
        <w:ind w:left="720" w:right="-213"/>
        <w:rPr>
          <w:rFonts w:asciiTheme="minorHAnsi" w:hAnsiTheme="minorHAnsi" w:cstheme="minorHAnsi"/>
          <w:sz w:val="22"/>
          <w:szCs w:val="22"/>
          <w:lang w:val="en-US"/>
        </w:rPr>
      </w:pPr>
    </w:p>
    <w:p w:rsidR="009C32A3" w:rsidRPr="003C167B" w:rsidRDefault="00ED032C" w:rsidP="009C32A3">
      <w:pPr>
        <w:pStyle w:val="western"/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87700">
        <w:rPr>
          <w:rFonts w:asciiTheme="minorHAnsi" w:hAnsiTheme="minorHAnsi" w:cstheme="minorHAnsi"/>
          <w:b/>
          <w:sz w:val="22"/>
          <w:szCs w:val="22"/>
          <w:lang w:val="en-US"/>
        </w:rPr>
        <w:t>Depreciation :</w:t>
      </w:r>
    </w:p>
    <w:tbl>
      <w:tblPr>
        <w:tblStyle w:val="TableGrid"/>
        <w:tblpPr w:leftFromText="180" w:rightFromText="180" w:vertAnchor="text" w:horzAnchor="margin" w:tblpX="534" w:tblpY="243"/>
        <w:tblW w:w="7479" w:type="dxa"/>
        <w:tblLayout w:type="fixed"/>
        <w:tblLook w:val="04A0"/>
      </w:tblPr>
      <w:tblGrid>
        <w:gridCol w:w="2660"/>
        <w:gridCol w:w="1417"/>
        <w:gridCol w:w="1418"/>
        <w:gridCol w:w="1984"/>
      </w:tblGrid>
      <w:tr w:rsidR="009C32A3" w:rsidRPr="00CF1A4D" w:rsidTr="00D90957">
        <w:trPr>
          <w:trHeight w:val="990"/>
        </w:trPr>
        <w:tc>
          <w:tcPr>
            <w:tcW w:w="2660" w:type="dxa"/>
            <w:shd w:val="clear" w:color="auto" w:fill="auto"/>
          </w:tcPr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Particulars</w:t>
            </w:r>
          </w:p>
        </w:tc>
        <w:tc>
          <w:tcPr>
            <w:tcW w:w="1417" w:type="dxa"/>
            <w:shd w:val="clear" w:color="auto" w:fill="auto"/>
          </w:tcPr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KSERC</w:t>
            </w:r>
          </w:p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Approved</w:t>
            </w:r>
          </w:p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="Calibri" w:hAnsi="Calibri" w:cstheme="minorHAnsi"/>
                <w:szCs w:val="22"/>
              </w:rPr>
              <w:t>Rs. lakh</w:t>
            </w:r>
          </w:p>
          <w:p w:rsidR="009C32A3" w:rsidRPr="00CF1A4D" w:rsidRDefault="009C32A3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9C32A3" w:rsidRPr="00CF1A4D" w:rsidRDefault="009C32A3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CF1A4D">
              <w:rPr>
                <w:rFonts w:cstheme="minorHAnsi"/>
              </w:rPr>
              <w:t xml:space="preserve">      Actuals</w:t>
            </w:r>
          </w:p>
          <w:p w:rsidR="009C32A3" w:rsidRPr="00CF1A4D" w:rsidRDefault="009C32A3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</w:p>
          <w:p w:rsidR="009C32A3" w:rsidRPr="00CF1A4D" w:rsidRDefault="009C32A3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 xml:space="preserve">    Rs. </w:t>
            </w:r>
            <w:r w:rsidR="003C167B" w:rsidRPr="00CF1A4D">
              <w:rPr>
                <w:rFonts w:ascii="Calibri" w:eastAsia="Times New Roman" w:hAnsi="Calibri" w:cstheme="minorHAnsi"/>
                <w:lang w:eastAsia="en-IN" w:bidi="ar-SA"/>
              </w:rPr>
              <w:t>L</w:t>
            </w: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>akh</w:t>
            </w:r>
          </w:p>
        </w:tc>
        <w:tc>
          <w:tcPr>
            <w:tcW w:w="1984" w:type="dxa"/>
            <w:shd w:val="clear" w:color="auto" w:fill="auto"/>
          </w:tcPr>
          <w:p w:rsidR="009C32A3" w:rsidRPr="00CF1A4D" w:rsidRDefault="009C32A3" w:rsidP="00D90957">
            <w:pPr>
              <w:ind w:firstLine="0"/>
              <w:jc w:val="center"/>
              <w:rPr>
                <w:rFonts w:cstheme="minorHAnsi"/>
              </w:rPr>
            </w:pPr>
            <w:r w:rsidRPr="00CF1A4D">
              <w:rPr>
                <w:rFonts w:cstheme="minorHAnsi"/>
              </w:rPr>
              <w:t xml:space="preserve">Variance over approved figures </w:t>
            </w:r>
          </w:p>
          <w:p w:rsidR="009C32A3" w:rsidRPr="00CF1A4D" w:rsidRDefault="009C32A3" w:rsidP="00D90957">
            <w:pPr>
              <w:ind w:firstLine="0"/>
              <w:rPr>
                <w:rFonts w:cstheme="minorHAnsi"/>
              </w:rPr>
            </w:pP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 xml:space="preserve">          Rs. lakh</w:t>
            </w:r>
            <w:r w:rsidRPr="00CF1A4D">
              <w:rPr>
                <w:rFonts w:cstheme="minorHAnsi"/>
              </w:rPr>
              <w:t xml:space="preserve">     </w:t>
            </w:r>
          </w:p>
        </w:tc>
      </w:tr>
      <w:tr w:rsidR="00A967F4" w:rsidRPr="00CF1A4D" w:rsidTr="00D90957">
        <w:tc>
          <w:tcPr>
            <w:tcW w:w="2660" w:type="dxa"/>
            <w:shd w:val="clear" w:color="auto" w:fill="auto"/>
          </w:tcPr>
          <w:p w:rsidR="00A967F4" w:rsidRPr="00CF1A4D" w:rsidRDefault="00A967F4" w:rsidP="00D90957">
            <w:pPr>
              <w:ind w:firstLine="0"/>
              <w:rPr>
                <w:rFonts w:cstheme="minorHAnsi"/>
              </w:rPr>
            </w:pPr>
            <w:r w:rsidRPr="00CF1A4D">
              <w:rPr>
                <w:rFonts w:cstheme="minorHAnsi"/>
              </w:rPr>
              <w:t>Depreciation</w:t>
            </w:r>
          </w:p>
        </w:tc>
        <w:tc>
          <w:tcPr>
            <w:tcW w:w="1417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cstheme="minorHAnsi"/>
              </w:rPr>
            </w:pPr>
            <w:r w:rsidRPr="00CF1A4D">
              <w:rPr>
                <w:rFonts w:cstheme="minorHAnsi"/>
              </w:rPr>
              <w:t>55.30</w:t>
            </w:r>
          </w:p>
        </w:tc>
        <w:tc>
          <w:tcPr>
            <w:tcW w:w="1418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F1A4D">
              <w:rPr>
                <w:rFonts w:ascii="Calibri" w:eastAsia="Times New Roman" w:hAnsi="Calibri" w:cs="Arial"/>
                <w:lang w:val="en-IN" w:eastAsia="en-IN" w:bidi="ar-SA"/>
              </w:rPr>
              <w:t>81.12</w:t>
            </w:r>
          </w:p>
        </w:tc>
        <w:tc>
          <w:tcPr>
            <w:tcW w:w="1984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F1A4D">
              <w:rPr>
                <w:rFonts w:ascii="Calibri" w:eastAsia="Times New Roman" w:hAnsi="Calibri" w:cs="Arial"/>
                <w:lang w:val="en-IN" w:eastAsia="en-IN" w:bidi="ar-SA"/>
              </w:rPr>
              <w:t>(25.82)</w:t>
            </w:r>
          </w:p>
        </w:tc>
      </w:tr>
    </w:tbl>
    <w:p w:rsidR="00987700" w:rsidRPr="00CF1A4D" w:rsidRDefault="00987700" w:rsidP="00987700">
      <w:pPr>
        <w:pStyle w:val="western"/>
        <w:ind w:left="720"/>
        <w:rPr>
          <w:rFonts w:asciiTheme="minorHAnsi" w:hAnsiTheme="minorHAnsi" w:cstheme="minorHAnsi"/>
          <w:sz w:val="22"/>
          <w:szCs w:val="22"/>
          <w:lang w:val="en-US"/>
        </w:rPr>
      </w:pPr>
    </w:p>
    <w:p w:rsidR="009C32A3" w:rsidRPr="00CF1A4D" w:rsidRDefault="009C32A3" w:rsidP="00987700">
      <w:pPr>
        <w:pStyle w:val="western"/>
        <w:ind w:left="720" w:right="-424"/>
        <w:rPr>
          <w:rFonts w:asciiTheme="minorHAnsi" w:hAnsiTheme="minorHAnsi" w:cstheme="minorHAnsi"/>
          <w:sz w:val="22"/>
          <w:szCs w:val="22"/>
          <w:lang w:val="en-US"/>
        </w:rPr>
      </w:pPr>
    </w:p>
    <w:p w:rsidR="009C32A3" w:rsidRPr="00CF1A4D" w:rsidRDefault="009C32A3" w:rsidP="00987700">
      <w:pPr>
        <w:pStyle w:val="western"/>
        <w:ind w:left="720" w:right="-424"/>
        <w:rPr>
          <w:rFonts w:asciiTheme="minorHAnsi" w:hAnsiTheme="minorHAnsi" w:cstheme="minorHAnsi"/>
          <w:sz w:val="22"/>
          <w:szCs w:val="22"/>
          <w:lang w:val="en-US"/>
        </w:rPr>
      </w:pPr>
    </w:p>
    <w:p w:rsidR="009C32A3" w:rsidRPr="00CF1A4D" w:rsidRDefault="009C32A3" w:rsidP="00987700">
      <w:pPr>
        <w:pStyle w:val="western"/>
        <w:ind w:left="720" w:right="-424"/>
        <w:rPr>
          <w:rFonts w:asciiTheme="minorHAnsi" w:hAnsiTheme="minorHAnsi" w:cstheme="minorHAnsi"/>
          <w:sz w:val="22"/>
          <w:szCs w:val="22"/>
          <w:lang w:val="en-US"/>
        </w:rPr>
      </w:pPr>
    </w:p>
    <w:p w:rsidR="00ED032C" w:rsidRPr="007A1834" w:rsidRDefault="00710D22" w:rsidP="003C167B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  <w:r w:rsidRPr="00CF1A4D">
        <w:rPr>
          <w:rFonts w:asciiTheme="minorHAnsi" w:hAnsiTheme="minorHAnsi" w:cstheme="minorHAnsi"/>
          <w:sz w:val="22"/>
          <w:szCs w:val="22"/>
          <w:lang w:val="en-US"/>
        </w:rPr>
        <w:t>The depreciation has been charged as per the K</w:t>
      </w:r>
      <w:r w:rsidR="00F8478F" w:rsidRPr="00CF1A4D">
        <w:rPr>
          <w:rFonts w:asciiTheme="minorHAnsi" w:hAnsiTheme="minorHAnsi" w:cstheme="minorHAnsi"/>
          <w:sz w:val="22"/>
          <w:szCs w:val="22"/>
          <w:lang w:val="en-US"/>
        </w:rPr>
        <w:t>SERC</w:t>
      </w:r>
      <w:r w:rsidR="002572A3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schedule of rates.  Again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st an approved level of Rs. 55.30</w:t>
      </w:r>
      <w:r w:rsidR="002572A3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lakh, the claim against de</w:t>
      </w:r>
      <w:r w:rsidR="008D57E3" w:rsidRPr="00CF1A4D">
        <w:rPr>
          <w:rFonts w:asciiTheme="minorHAnsi" w:hAnsiTheme="minorHAnsi" w:cstheme="minorHAnsi"/>
          <w:sz w:val="22"/>
          <w:szCs w:val="22"/>
          <w:lang w:val="en-US"/>
        </w:rPr>
        <w:t>prec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iation for the year is Rs. 81.12</w:t>
      </w:r>
      <w:r w:rsidR="002572A3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lakhs.  The Hon. Commission is requested to regularize and a</w:t>
      </w:r>
      <w:r w:rsidR="008D57E3" w:rsidRPr="00CF1A4D">
        <w:rPr>
          <w:rFonts w:asciiTheme="minorHAnsi" w:hAnsiTheme="minorHAnsi" w:cstheme="minorHAnsi"/>
          <w:sz w:val="22"/>
          <w:szCs w:val="22"/>
          <w:lang w:val="en-US"/>
        </w:rPr>
        <w:t>ppro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ve the depreciation of Rs. 81.12</w:t>
      </w:r>
      <w:r w:rsidR="002572A3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lakhs.</w:t>
      </w:r>
      <w:r w:rsidR="009234FA">
        <w:rPr>
          <w:rFonts w:asciiTheme="minorHAnsi" w:hAnsiTheme="minorHAnsi" w:cstheme="minorHAnsi"/>
          <w:sz w:val="22"/>
          <w:szCs w:val="22"/>
          <w:lang w:val="en-US"/>
        </w:rPr>
        <w:t xml:space="preserve">  </w:t>
      </w:r>
    </w:p>
    <w:p w:rsidR="00D90957" w:rsidRPr="00C824CF" w:rsidRDefault="00ED032C" w:rsidP="00C824CF">
      <w:pPr>
        <w:pStyle w:val="western"/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87700">
        <w:rPr>
          <w:rFonts w:asciiTheme="minorHAnsi" w:hAnsiTheme="minorHAnsi" w:cstheme="minorHAnsi"/>
          <w:b/>
          <w:sz w:val="22"/>
          <w:szCs w:val="22"/>
          <w:lang w:val="en-US"/>
        </w:rPr>
        <w:t xml:space="preserve">Interest and Finance Charges </w:t>
      </w:r>
    </w:p>
    <w:tbl>
      <w:tblPr>
        <w:tblStyle w:val="TableGrid"/>
        <w:tblpPr w:leftFromText="180" w:rightFromText="180" w:vertAnchor="text" w:horzAnchor="margin" w:tblpX="534" w:tblpY="243"/>
        <w:tblW w:w="7479" w:type="dxa"/>
        <w:tblLayout w:type="fixed"/>
        <w:tblLook w:val="04A0"/>
      </w:tblPr>
      <w:tblGrid>
        <w:gridCol w:w="2660"/>
        <w:gridCol w:w="1417"/>
        <w:gridCol w:w="1418"/>
        <w:gridCol w:w="1984"/>
      </w:tblGrid>
      <w:tr w:rsidR="00D90957" w:rsidRPr="00CF1A4D" w:rsidTr="00D90957">
        <w:trPr>
          <w:trHeight w:val="990"/>
        </w:trPr>
        <w:tc>
          <w:tcPr>
            <w:tcW w:w="2660" w:type="dxa"/>
            <w:shd w:val="clear" w:color="auto" w:fill="auto"/>
          </w:tcPr>
          <w:p w:rsidR="00D90957" w:rsidRPr="00CF1A4D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Particulars</w:t>
            </w:r>
          </w:p>
        </w:tc>
        <w:tc>
          <w:tcPr>
            <w:tcW w:w="1417" w:type="dxa"/>
            <w:shd w:val="clear" w:color="auto" w:fill="auto"/>
          </w:tcPr>
          <w:p w:rsidR="00D90957" w:rsidRPr="00CF1A4D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KSERC</w:t>
            </w:r>
          </w:p>
          <w:p w:rsidR="00D90957" w:rsidRPr="00CF1A4D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Approved</w:t>
            </w:r>
          </w:p>
          <w:p w:rsidR="00D90957" w:rsidRPr="00CF1A4D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CF1A4D">
              <w:rPr>
                <w:rFonts w:ascii="Calibri" w:hAnsi="Calibri" w:cstheme="minorHAnsi"/>
                <w:szCs w:val="22"/>
              </w:rPr>
              <w:t>Rs. lakh</w:t>
            </w:r>
          </w:p>
          <w:p w:rsidR="00D90957" w:rsidRPr="00CF1A4D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D90957" w:rsidRPr="00CF1A4D" w:rsidRDefault="00D90957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CF1A4D">
              <w:rPr>
                <w:rFonts w:cstheme="minorHAnsi"/>
              </w:rPr>
              <w:t xml:space="preserve">      Actuals</w:t>
            </w:r>
          </w:p>
          <w:p w:rsidR="00D90957" w:rsidRPr="00CF1A4D" w:rsidRDefault="00D90957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</w:p>
          <w:p w:rsidR="00D90957" w:rsidRPr="00CF1A4D" w:rsidRDefault="00D90957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 xml:space="preserve">    Rs. </w:t>
            </w:r>
            <w:r w:rsidR="003C167B" w:rsidRPr="00CF1A4D">
              <w:rPr>
                <w:rFonts w:ascii="Calibri" w:eastAsia="Times New Roman" w:hAnsi="Calibri" w:cstheme="minorHAnsi"/>
                <w:lang w:eastAsia="en-IN" w:bidi="ar-SA"/>
              </w:rPr>
              <w:t>L</w:t>
            </w: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>akh</w:t>
            </w:r>
          </w:p>
        </w:tc>
        <w:tc>
          <w:tcPr>
            <w:tcW w:w="1984" w:type="dxa"/>
            <w:shd w:val="clear" w:color="auto" w:fill="auto"/>
          </w:tcPr>
          <w:p w:rsidR="00D90957" w:rsidRPr="00CF1A4D" w:rsidRDefault="00D90957" w:rsidP="00D90957">
            <w:pPr>
              <w:ind w:firstLine="0"/>
              <w:jc w:val="center"/>
              <w:rPr>
                <w:rFonts w:cstheme="minorHAnsi"/>
              </w:rPr>
            </w:pPr>
            <w:r w:rsidRPr="00CF1A4D">
              <w:rPr>
                <w:rFonts w:cstheme="minorHAnsi"/>
              </w:rPr>
              <w:t xml:space="preserve">Variance over approved figures </w:t>
            </w:r>
          </w:p>
          <w:p w:rsidR="00D90957" w:rsidRPr="00CF1A4D" w:rsidRDefault="00D90957" w:rsidP="00D90957">
            <w:pPr>
              <w:ind w:firstLine="0"/>
              <w:rPr>
                <w:rFonts w:cstheme="minorHAnsi"/>
              </w:rPr>
            </w:pPr>
            <w:r w:rsidRPr="00CF1A4D">
              <w:rPr>
                <w:rFonts w:ascii="Calibri" w:eastAsia="Times New Roman" w:hAnsi="Calibri" w:cstheme="minorHAnsi"/>
                <w:lang w:eastAsia="en-IN" w:bidi="ar-SA"/>
              </w:rPr>
              <w:t xml:space="preserve">          Rs. lakh</w:t>
            </w:r>
            <w:r w:rsidRPr="00CF1A4D">
              <w:rPr>
                <w:rFonts w:cstheme="minorHAnsi"/>
              </w:rPr>
              <w:t xml:space="preserve">     </w:t>
            </w:r>
          </w:p>
        </w:tc>
      </w:tr>
      <w:tr w:rsidR="00A967F4" w:rsidRPr="00CF1A4D" w:rsidTr="00D90957">
        <w:tc>
          <w:tcPr>
            <w:tcW w:w="2660" w:type="dxa"/>
            <w:shd w:val="clear" w:color="auto" w:fill="auto"/>
          </w:tcPr>
          <w:p w:rsidR="00A967F4" w:rsidRPr="00CF1A4D" w:rsidRDefault="00A967F4" w:rsidP="00D90957">
            <w:pPr>
              <w:ind w:firstLine="0"/>
              <w:rPr>
                <w:rFonts w:cstheme="minorHAnsi"/>
              </w:rPr>
            </w:pPr>
            <w:r w:rsidRPr="00CF1A4D">
              <w:rPr>
                <w:rFonts w:cstheme="minorHAnsi"/>
              </w:rPr>
              <w:t>Interest &amp; Finance Charges</w:t>
            </w:r>
          </w:p>
        </w:tc>
        <w:tc>
          <w:tcPr>
            <w:tcW w:w="1417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cstheme="minorHAnsi"/>
              </w:rPr>
            </w:pPr>
            <w:r w:rsidRPr="00CF1A4D">
              <w:rPr>
                <w:rFonts w:cstheme="minorHAns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F1A4D">
              <w:rPr>
                <w:rFonts w:ascii="Calibri" w:eastAsia="Times New Roman" w:hAnsi="Calibri" w:cs="Arial"/>
                <w:lang w:val="en-IN" w:eastAsia="en-IN" w:bidi="ar-SA"/>
              </w:rPr>
              <w:t>16.64</w:t>
            </w:r>
          </w:p>
        </w:tc>
        <w:tc>
          <w:tcPr>
            <w:tcW w:w="1984" w:type="dxa"/>
            <w:shd w:val="clear" w:color="auto" w:fill="auto"/>
          </w:tcPr>
          <w:p w:rsidR="00A967F4" w:rsidRPr="00CF1A4D" w:rsidRDefault="00A967F4" w:rsidP="00CF1A4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CF1A4D">
              <w:rPr>
                <w:rFonts w:ascii="Calibri" w:eastAsia="Times New Roman" w:hAnsi="Calibri" w:cs="Arial"/>
                <w:lang w:val="en-IN" w:eastAsia="en-IN" w:bidi="ar-SA"/>
              </w:rPr>
              <w:t>(16.64)</w:t>
            </w:r>
          </w:p>
        </w:tc>
      </w:tr>
    </w:tbl>
    <w:p w:rsidR="00987700" w:rsidRPr="00CF1A4D" w:rsidRDefault="00987700" w:rsidP="00987700">
      <w:pPr>
        <w:pStyle w:val="western"/>
        <w:ind w:left="720"/>
        <w:rPr>
          <w:rFonts w:asciiTheme="minorHAnsi" w:hAnsiTheme="minorHAnsi" w:cstheme="minorHAnsi"/>
          <w:sz w:val="22"/>
          <w:szCs w:val="22"/>
          <w:lang w:val="en-US"/>
        </w:rPr>
      </w:pPr>
    </w:p>
    <w:p w:rsidR="00D90957" w:rsidRPr="00CF1A4D" w:rsidRDefault="00D90957" w:rsidP="00987700">
      <w:pPr>
        <w:pStyle w:val="western"/>
        <w:ind w:left="720" w:right="-604"/>
        <w:rPr>
          <w:rFonts w:asciiTheme="minorHAnsi" w:hAnsiTheme="minorHAnsi" w:cstheme="minorHAnsi"/>
          <w:sz w:val="22"/>
          <w:szCs w:val="22"/>
          <w:lang w:val="en-US"/>
        </w:rPr>
      </w:pPr>
    </w:p>
    <w:p w:rsidR="00D90957" w:rsidRPr="00CF1A4D" w:rsidRDefault="00D90957" w:rsidP="00987700">
      <w:pPr>
        <w:pStyle w:val="western"/>
        <w:ind w:left="720" w:right="-604"/>
        <w:rPr>
          <w:rFonts w:asciiTheme="minorHAnsi" w:hAnsiTheme="minorHAnsi" w:cstheme="minorHAnsi"/>
          <w:sz w:val="22"/>
          <w:szCs w:val="22"/>
          <w:lang w:val="en-US"/>
        </w:rPr>
      </w:pPr>
    </w:p>
    <w:p w:rsidR="00D90957" w:rsidRPr="00CF1A4D" w:rsidRDefault="00D90957" w:rsidP="003C167B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7A1834" w:rsidRDefault="007A1834" w:rsidP="003C167B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The actual expenses incurred towards interest 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and finance charges is Rs. 16.64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.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 </w:t>
      </w:r>
      <w:r w:rsidR="00CF1A4D"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The amount of Rs.16.64 is towards the interest on consumer deposits towards KINESCO. 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>The Hon. Commission is requested to regularize and appr</w:t>
      </w:r>
      <w:r w:rsidR="00A967F4" w:rsidRPr="00CF1A4D">
        <w:rPr>
          <w:rFonts w:asciiTheme="minorHAnsi" w:hAnsiTheme="minorHAnsi" w:cstheme="minorHAnsi"/>
          <w:sz w:val="22"/>
          <w:szCs w:val="22"/>
          <w:lang w:val="en-US"/>
        </w:rPr>
        <w:t>ove Rs. 16.64</w:t>
      </w:r>
      <w:r w:rsidRPr="00CF1A4D">
        <w:rPr>
          <w:rFonts w:asciiTheme="minorHAnsi" w:hAnsiTheme="minorHAnsi" w:cstheme="minorHAnsi"/>
          <w:sz w:val="22"/>
          <w:szCs w:val="22"/>
          <w:lang w:val="en-US"/>
        </w:rPr>
        <w:t xml:space="preserve"> lakh towards Interest and finance charges.</w:t>
      </w:r>
    </w:p>
    <w:p w:rsidR="00D90957" w:rsidRPr="003C167B" w:rsidRDefault="001F1F5B" w:rsidP="00D90957">
      <w:pPr>
        <w:pStyle w:val="western"/>
        <w:numPr>
          <w:ilvl w:val="0"/>
          <w:numId w:val="6"/>
        </w:numPr>
        <w:ind w:right="-604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CD4233">
        <w:rPr>
          <w:rFonts w:asciiTheme="minorHAnsi" w:hAnsiTheme="minorHAnsi" w:cstheme="minorHAnsi"/>
          <w:b/>
          <w:sz w:val="22"/>
          <w:szCs w:val="22"/>
          <w:lang w:val="en-US"/>
        </w:rPr>
        <w:t>Revenue from Sale of power:</w:t>
      </w:r>
    </w:p>
    <w:tbl>
      <w:tblPr>
        <w:tblStyle w:val="TableGrid"/>
        <w:tblpPr w:leftFromText="180" w:rightFromText="180" w:vertAnchor="text" w:horzAnchor="margin" w:tblpXSpec="center" w:tblpY="243"/>
        <w:tblW w:w="7479" w:type="dxa"/>
        <w:tblLayout w:type="fixed"/>
        <w:tblLook w:val="04A0"/>
      </w:tblPr>
      <w:tblGrid>
        <w:gridCol w:w="2660"/>
        <w:gridCol w:w="1417"/>
        <w:gridCol w:w="1418"/>
        <w:gridCol w:w="1984"/>
      </w:tblGrid>
      <w:tr w:rsidR="00D90957" w:rsidRPr="00E2743E" w:rsidTr="00334DA7">
        <w:trPr>
          <w:trHeight w:val="990"/>
        </w:trPr>
        <w:tc>
          <w:tcPr>
            <w:tcW w:w="2660" w:type="dxa"/>
            <w:shd w:val="clear" w:color="auto" w:fill="auto"/>
          </w:tcPr>
          <w:p w:rsidR="00D90957" w:rsidRPr="00E2743E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Particulars</w:t>
            </w:r>
          </w:p>
        </w:tc>
        <w:tc>
          <w:tcPr>
            <w:tcW w:w="1417" w:type="dxa"/>
            <w:shd w:val="clear" w:color="auto" w:fill="auto"/>
          </w:tcPr>
          <w:p w:rsidR="00D90957" w:rsidRPr="00E2743E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KSERC</w:t>
            </w:r>
          </w:p>
          <w:p w:rsidR="00D90957" w:rsidRPr="00E2743E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Approved</w:t>
            </w:r>
          </w:p>
          <w:p w:rsidR="00D90957" w:rsidRPr="00E2743E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="Calibri" w:hAnsi="Calibri" w:cstheme="minorHAnsi"/>
                <w:szCs w:val="22"/>
              </w:rPr>
              <w:t>Rs. lakh</w:t>
            </w:r>
          </w:p>
          <w:p w:rsidR="00D90957" w:rsidRPr="00E2743E" w:rsidRDefault="00D90957" w:rsidP="00D9095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D90957" w:rsidRPr="00E2743E" w:rsidRDefault="00D90957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 xml:space="preserve">      Actuals</w:t>
            </w:r>
          </w:p>
          <w:p w:rsidR="00D90957" w:rsidRPr="00E2743E" w:rsidRDefault="00D90957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</w:p>
          <w:p w:rsidR="00D90957" w:rsidRPr="00E2743E" w:rsidRDefault="00D90957" w:rsidP="00D9095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 xml:space="preserve">    Rs. </w:t>
            </w:r>
            <w:r w:rsidR="003C167B" w:rsidRPr="00E2743E">
              <w:rPr>
                <w:rFonts w:ascii="Calibri" w:eastAsia="Times New Roman" w:hAnsi="Calibri" w:cstheme="minorHAnsi"/>
                <w:lang w:eastAsia="en-IN" w:bidi="ar-SA"/>
              </w:rPr>
              <w:t>L</w:t>
            </w: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akh</w:t>
            </w:r>
          </w:p>
        </w:tc>
        <w:tc>
          <w:tcPr>
            <w:tcW w:w="1984" w:type="dxa"/>
            <w:shd w:val="clear" w:color="auto" w:fill="auto"/>
          </w:tcPr>
          <w:p w:rsidR="00D90957" w:rsidRPr="00E2743E" w:rsidRDefault="00D90957" w:rsidP="00D9095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 xml:space="preserve">Variance over approved figures </w:t>
            </w:r>
          </w:p>
          <w:p w:rsidR="00D90957" w:rsidRPr="00E2743E" w:rsidRDefault="00D90957" w:rsidP="00D90957">
            <w:pPr>
              <w:ind w:firstLine="0"/>
              <w:rPr>
                <w:rFonts w:cstheme="minorHAnsi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 xml:space="preserve">          Rs. lakh</w:t>
            </w:r>
            <w:r w:rsidRPr="00E2743E">
              <w:rPr>
                <w:rFonts w:cstheme="minorHAnsi"/>
              </w:rPr>
              <w:t xml:space="preserve">     </w:t>
            </w:r>
          </w:p>
        </w:tc>
      </w:tr>
      <w:tr w:rsidR="00D90957" w:rsidRPr="00E2743E" w:rsidTr="00334DA7">
        <w:tc>
          <w:tcPr>
            <w:tcW w:w="2660" w:type="dxa"/>
            <w:shd w:val="clear" w:color="auto" w:fill="auto"/>
          </w:tcPr>
          <w:p w:rsidR="00D90957" w:rsidRPr="00E2743E" w:rsidRDefault="00D90957" w:rsidP="00D90957">
            <w:pPr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>Gross Revenue from sale of power</w:t>
            </w:r>
          </w:p>
        </w:tc>
        <w:tc>
          <w:tcPr>
            <w:tcW w:w="1417" w:type="dxa"/>
            <w:shd w:val="clear" w:color="auto" w:fill="auto"/>
          </w:tcPr>
          <w:p w:rsidR="00D90957" w:rsidRPr="00E2743E" w:rsidRDefault="007C3180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2,231.79</w:t>
            </w:r>
          </w:p>
        </w:tc>
        <w:tc>
          <w:tcPr>
            <w:tcW w:w="1418" w:type="dxa"/>
            <w:shd w:val="clear" w:color="auto" w:fill="auto"/>
          </w:tcPr>
          <w:p w:rsidR="00D90957" w:rsidRPr="00E2743E" w:rsidRDefault="007C3180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2,360.88</w:t>
            </w:r>
          </w:p>
        </w:tc>
        <w:tc>
          <w:tcPr>
            <w:tcW w:w="1984" w:type="dxa"/>
            <w:shd w:val="clear" w:color="auto" w:fill="auto"/>
          </w:tcPr>
          <w:p w:rsidR="00D90957" w:rsidRPr="00E2743E" w:rsidRDefault="007C3180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(129.09)</w:t>
            </w:r>
          </w:p>
        </w:tc>
      </w:tr>
      <w:tr w:rsidR="00334DA7" w:rsidRPr="00E2743E" w:rsidTr="00334DA7">
        <w:trPr>
          <w:trHeight w:val="172"/>
        </w:trPr>
        <w:tc>
          <w:tcPr>
            <w:tcW w:w="2660" w:type="dxa"/>
            <w:shd w:val="clear" w:color="auto" w:fill="auto"/>
          </w:tcPr>
          <w:p w:rsidR="00334DA7" w:rsidRPr="00E2743E" w:rsidRDefault="00334DA7" w:rsidP="00334DA7">
            <w:pPr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>Less : Electricity duty paid</w:t>
            </w:r>
          </w:p>
        </w:tc>
        <w:tc>
          <w:tcPr>
            <w:tcW w:w="1417" w:type="dxa"/>
            <w:shd w:val="clear" w:color="auto" w:fill="auto"/>
          </w:tcPr>
          <w:p w:rsidR="00334DA7" w:rsidRPr="00E2743E" w:rsidRDefault="00334DA7" w:rsidP="00334DA7">
            <w:pPr>
              <w:ind w:firstLine="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shd w:val="clear" w:color="auto" w:fill="auto"/>
          </w:tcPr>
          <w:p w:rsidR="00334DA7" w:rsidRPr="00E2743E" w:rsidRDefault="00334DA7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68.85</w:t>
            </w:r>
          </w:p>
        </w:tc>
        <w:tc>
          <w:tcPr>
            <w:tcW w:w="1984" w:type="dxa"/>
            <w:shd w:val="clear" w:color="auto" w:fill="auto"/>
          </w:tcPr>
          <w:p w:rsidR="00334DA7" w:rsidRPr="00E2743E" w:rsidRDefault="00334DA7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(68.85)</w:t>
            </w:r>
          </w:p>
        </w:tc>
      </w:tr>
      <w:tr w:rsidR="00334DA7" w:rsidRPr="00E2743E" w:rsidTr="00334DA7">
        <w:tc>
          <w:tcPr>
            <w:tcW w:w="2660" w:type="dxa"/>
            <w:shd w:val="clear" w:color="auto" w:fill="auto"/>
          </w:tcPr>
          <w:p w:rsidR="00334DA7" w:rsidRPr="00E2743E" w:rsidRDefault="00334DA7" w:rsidP="00334DA7">
            <w:pPr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>Less:  Other state levies payable</w:t>
            </w:r>
          </w:p>
        </w:tc>
        <w:tc>
          <w:tcPr>
            <w:tcW w:w="1417" w:type="dxa"/>
            <w:shd w:val="clear" w:color="auto" w:fill="auto"/>
          </w:tcPr>
          <w:p w:rsidR="00334DA7" w:rsidRPr="00E2743E" w:rsidRDefault="00334DA7" w:rsidP="00334DA7">
            <w:pPr>
              <w:ind w:firstLine="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shd w:val="clear" w:color="auto" w:fill="auto"/>
          </w:tcPr>
          <w:p w:rsidR="00334DA7" w:rsidRPr="00E2743E" w:rsidRDefault="00334DA7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83.40</w:t>
            </w:r>
          </w:p>
        </w:tc>
        <w:tc>
          <w:tcPr>
            <w:tcW w:w="1984" w:type="dxa"/>
            <w:shd w:val="clear" w:color="auto" w:fill="auto"/>
          </w:tcPr>
          <w:p w:rsidR="00334DA7" w:rsidRPr="00E2743E" w:rsidRDefault="00334DA7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(83.40)</w:t>
            </w:r>
          </w:p>
        </w:tc>
      </w:tr>
      <w:tr w:rsidR="00334DA7" w:rsidRPr="00E2743E" w:rsidTr="00334DA7">
        <w:tc>
          <w:tcPr>
            <w:tcW w:w="2660" w:type="dxa"/>
            <w:shd w:val="clear" w:color="auto" w:fill="auto"/>
          </w:tcPr>
          <w:p w:rsidR="00334DA7" w:rsidRPr="00E2743E" w:rsidRDefault="00334DA7" w:rsidP="00334DA7">
            <w:pPr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>Net Revenue from sale of power</w:t>
            </w:r>
          </w:p>
        </w:tc>
        <w:tc>
          <w:tcPr>
            <w:tcW w:w="1417" w:type="dxa"/>
            <w:shd w:val="clear" w:color="auto" w:fill="auto"/>
          </w:tcPr>
          <w:p w:rsidR="00334DA7" w:rsidRPr="00E2743E" w:rsidRDefault="00334DA7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2,231.79</w:t>
            </w:r>
          </w:p>
        </w:tc>
        <w:tc>
          <w:tcPr>
            <w:tcW w:w="1418" w:type="dxa"/>
            <w:shd w:val="clear" w:color="auto" w:fill="auto"/>
          </w:tcPr>
          <w:p w:rsidR="00334DA7" w:rsidRPr="00E2743E" w:rsidRDefault="00334DA7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2,208.63</w:t>
            </w:r>
          </w:p>
        </w:tc>
        <w:tc>
          <w:tcPr>
            <w:tcW w:w="1984" w:type="dxa"/>
            <w:shd w:val="clear" w:color="auto" w:fill="auto"/>
          </w:tcPr>
          <w:p w:rsidR="00334DA7" w:rsidRPr="00E2743E" w:rsidRDefault="00334DA7" w:rsidP="00334DA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23.16</w:t>
            </w:r>
          </w:p>
        </w:tc>
      </w:tr>
    </w:tbl>
    <w:p w:rsidR="00CD4233" w:rsidRPr="00E2743E" w:rsidRDefault="00CD4233" w:rsidP="00CD4233">
      <w:pPr>
        <w:pStyle w:val="western"/>
        <w:ind w:left="720" w:right="-604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D90957" w:rsidRPr="00E2743E" w:rsidRDefault="00D90957" w:rsidP="00A91C47">
      <w:pPr>
        <w:pStyle w:val="western"/>
        <w:ind w:left="720" w:right="-355"/>
        <w:rPr>
          <w:rFonts w:asciiTheme="minorHAnsi" w:hAnsiTheme="minorHAnsi" w:cstheme="minorHAnsi"/>
          <w:sz w:val="22"/>
          <w:szCs w:val="22"/>
          <w:lang w:val="en-US"/>
        </w:rPr>
      </w:pPr>
    </w:p>
    <w:p w:rsidR="00D90957" w:rsidRPr="00E2743E" w:rsidRDefault="00D90957" w:rsidP="00A91C47">
      <w:pPr>
        <w:pStyle w:val="western"/>
        <w:ind w:left="720" w:right="-355"/>
        <w:rPr>
          <w:rFonts w:asciiTheme="minorHAnsi" w:hAnsiTheme="minorHAnsi" w:cstheme="minorHAnsi"/>
          <w:sz w:val="22"/>
          <w:szCs w:val="22"/>
          <w:lang w:val="en-US"/>
        </w:rPr>
      </w:pPr>
    </w:p>
    <w:p w:rsidR="00D90957" w:rsidRPr="00E2743E" w:rsidRDefault="00D90957" w:rsidP="00A91C47">
      <w:pPr>
        <w:pStyle w:val="western"/>
        <w:ind w:left="720" w:right="-355"/>
        <w:rPr>
          <w:rFonts w:asciiTheme="minorHAnsi" w:hAnsiTheme="minorHAnsi" w:cstheme="minorHAnsi"/>
          <w:sz w:val="22"/>
          <w:szCs w:val="22"/>
          <w:lang w:val="en-US"/>
        </w:rPr>
      </w:pPr>
    </w:p>
    <w:p w:rsidR="00D90957" w:rsidRPr="00E2743E" w:rsidRDefault="00334DA7" w:rsidP="00A91C47">
      <w:pPr>
        <w:pStyle w:val="western"/>
        <w:ind w:left="720" w:right="-355"/>
        <w:rPr>
          <w:rFonts w:asciiTheme="minorHAnsi" w:hAnsiTheme="minorHAnsi" w:cstheme="minorHAnsi"/>
          <w:sz w:val="22"/>
          <w:szCs w:val="22"/>
          <w:lang w:val="en-US"/>
        </w:rPr>
      </w:pPr>
      <w:r w:rsidRPr="00E2743E">
        <w:rPr>
          <w:rFonts w:asciiTheme="minorHAnsi" w:hAnsiTheme="minorHAnsi" w:cstheme="minorHAnsi"/>
          <w:sz w:val="22"/>
          <w:szCs w:val="22"/>
          <w:lang w:val="en-US"/>
        </w:rPr>
        <w:tab/>
      </w:r>
    </w:p>
    <w:p w:rsidR="00D90957" w:rsidRPr="00E2743E" w:rsidRDefault="00D90957" w:rsidP="00A91C47">
      <w:pPr>
        <w:pStyle w:val="western"/>
        <w:ind w:left="720" w:right="-355"/>
        <w:rPr>
          <w:rFonts w:asciiTheme="minorHAnsi" w:hAnsiTheme="minorHAnsi" w:cstheme="minorHAnsi"/>
          <w:sz w:val="22"/>
          <w:szCs w:val="22"/>
          <w:lang w:val="en-US"/>
        </w:rPr>
      </w:pPr>
    </w:p>
    <w:p w:rsidR="00D90957" w:rsidRPr="00E2743E" w:rsidRDefault="00D90957" w:rsidP="00A91C47">
      <w:pPr>
        <w:pStyle w:val="western"/>
        <w:ind w:left="720" w:right="-355"/>
        <w:rPr>
          <w:rFonts w:asciiTheme="minorHAnsi" w:hAnsiTheme="minorHAnsi" w:cstheme="minorHAnsi"/>
          <w:sz w:val="22"/>
          <w:szCs w:val="22"/>
          <w:lang w:val="en-US"/>
        </w:rPr>
      </w:pPr>
    </w:p>
    <w:p w:rsidR="003C167B" w:rsidRDefault="00C62E07" w:rsidP="003C167B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  <w:r w:rsidRPr="00E2743E">
        <w:rPr>
          <w:rFonts w:asciiTheme="minorHAnsi" w:hAnsiTheme="minorHAnsi" w:cstheme="minorHAnsi"/>
          <w:sz w:val="22"/>
          <w:szCs w:val="22"/>
          <w:lang w:val="en-US"/>
        </w:rPr>
        <w:t>The Hon. Commission</w:t>
      </w:r>
      <w:r w:rsidR="002D4018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is requested to </w:t>
      </w:r>
      <w:r w:rsidR="002D4018" w:rsidRPr="00E2743E">
        <w:rPr>
          <w:rFonts w:asciiTheme="minorHAnsi" w:hAnsiTheme="minorHAnsi" w:cstheme="minorHAnsi"/>
          <w:sz w:val="22"/>
          <w:szCs w:val="22"/>
          <w:lang w:val="en-US"/>
        </w:rPr>
        <w:t>regularize and approve the Revenue f</w:t>
      </w:r>
      <w:r w:rsidR="00334DA7" w:rsidRPr="00E2743E">
        <w:rPr>
          <w:rFonts w:asciiTheme="minorHAnsi" w:hAnsiTheme="minorHAnsi" w:cstheme="minorHAnsi"/>
          <w:sz w:val="22"/>
          <w:szCs w:val="22"/>
          <w:lang w:val="en-US"/>
        </w:rPr>
        <w:t>rom sale of power at Rs. 2208.63</w:t>
      </w:r>
      <w:r w:rsidR="002D4018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 lakh as indicated above.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:rsidR="00E2743E" w:rsidRDefault="00E2743E" w:rsidP="003C167B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E2743E" w:rsidRPr="007A1834" w:rsidRDefault="00E2743E" w:rsidP="003C167B">
      <w:pPr>
        <w:pStyle w:val="western"/>
        <w:ind w:left="720" w:right="-71"/>
        <w:rPr>
          <w:rFonts w:asciiTheme="minorHAnsi" w:hAnsiTheme="minorHAnsi" w:cstheme="minorHAnsi"/>
          <w:sz w:val="22"/>
          <w:szCs w:val="22"/>
          <w:lang w:val="en-US"/>
        </w:rPr>
      </w:pPr>
    </w:p>
    <w:p w:rsidR="00ED032C" w:rsidRPr="00987700" w:rsidRDefault="00ED032C" w:rsidP="00ED032C">
      <w:pPr>
        <w:pStyle w:val="western"/>
        <w:numPr>
          <w:ilvl w:val="0"/>
          <w:numId w:val="6"/>
        </w:numPr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987700">
        <w:rPr>
          <w:rFonts w:asciiTheme="minorHAnsi" w:hAnsiTheme="minorHAnsi" w:cstheme="minorHAnsi"/>
          <w:b/>
          <w:sz w:val="22"/>
          <w:szCs w:val="22"/>
          <w:lang w:val="en-US"/>
        </w:rPr>
        <w:lastRenderedPageBreak/>
        <w:t>Re</w:t>
      </w:r>
      <w:r w:rsidR="009053FD">
        <w:rPr>
          <w:rFonts w:asciiTheme="minorHAnsi" w:hAnsiTheme="minorHAnsi" w:cstheme="minorHAnsi"/>
          <w:b/>
          <w:sz w:val="22"/>
          <w:szCs w:val="22"/>
          <w:lang w:val="en-US"/>
        </w:rPr>
        <w:t>asonable Return</w:t>
      </w:r>
      <w:r w:rsidRPr="00987700">
        <w:rPr>
          <w:rFonts w:asciiTheme="minorHAnsi" w:hAnsiTheme="minorHAnsi" w:cstheme="minorHAnsi"/>
          <w:b/>
          <w:sz w:val="22"/>
          <w:szCs w:val="22"/>
          <w:lang w:val="en-US"/>
        </w:rPr>
        <w:t xml:space="preserve">: </w:t>
      </w:r>
    </w:p>
    <w:tbl>
      <w:tblPr>
        <w:tblStyle w:val="TableGrid"/>
        <w:tblpPr w:leftFromText="180" w:rightFromText="180" w:vertAnchor="text" w:horzAnchor="margin" w:tblpX="534" w:tblpY="243"/>
        <w:tblW w:w="7479" w:type="dxa"/>
        <w:tblLayout w:type="fixed"/>
        <w:tblLook w:val="04A0"/>
      </w:tblPr>
      <w:tblGrid>
        <w:gridCol w:w="2660"/>
        <w:gridCol w:w="1417"/>
        <w:gridCol w:w="1418"/>
        <w:gridCol w:w="1984"/>
      </w:tblGrid>
      <w:tr w:rsidR="00165D02" w:rsidRPr="00E2743E" w:rsidTr="006E61D7">
        <w:trPr>
          <w:trHeight w:val="990"/>
        </w:trPr>
        <w:tc>
          <w:tcPr>
            <w:tcW w:w="2660" w:type="dxa"/>
            <w:shd w:val="clear" w:color="auto" w:fill="auto"/>
          </w:tcPr>
          <w:p w:rsidR="00165D02" w:rsidRPr="00E2743E" w:rsidRDefault="00165D02" w:rsidP="006E61D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Particulars</w:t>
            </w:r>
          </w:p>
        </w:tc>
        <w:tc>
          <w:tcPr>
            <w:tcW w:w="1417" w:type="dxa"/>
            <w:shd w:val="clear" w:color="auto" w:fill="auto"/>
          </w:tcPr>
          <w:p w:rsidR="00165D02" w:rsidRPr="00E2743E" w:rsidRDefault="00165D02" w:rsidP="006E61D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KSERC</w:t>
            </w:r>
          </w:p>
          <w:p w:rsidR="00165D02" w:rsidRPr="00E2743E" w:rsidRDefault="00165D02" w:rsidP="006E61D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Approved</w:t>
            </w:r>
          </w:p>
          <w:p w:rsidR="00165D02" w:rsidRPr="00E2743E" w:rsidRDefault="00165D02" w:rsidP="006E61D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="Calibri" w:hAnsi="Calibri" w:cstheme="minorHAnsi"/>
                <w:szCs w:val="22"/>
              </w:rPr>
              <w:t>Rs. lakh</w:t>
            </w:r>
          </w:p>
          <w:p w:rsidR="00165D02" w:rsidRPr="00E2743E" w:rsidRDefault="00165D02" w:rsidP="006E61D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165D02" w:rsidRPr="00E2743E" w:rsidRDefault="00165D02" w:rsidP="006E61D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 xml:space="preserve">      Actuals</w:t>
            </w:r>
          </w:p>
          <w:p w:rsidR="00165D02" w:rsidRPr="00E2743E" w:rsidRDefault="00165D02" w:rsidP="006E61D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</w:p>
          <w:p w:rsidR="00165D02" w:rsidRPr="00E2743E" w:rsidRDefault="00165D02" w:rsidP="006E61D7">
            <w:pPr>
              <w:tabs>
                <w:tab w:val="center" w:pos="2231"/>
              </w:tabs>
              <w:ind w:firstLine="0"/>
              <w:rPr>
                <w:rFonts w:cstheme="minorHAnsi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 xml:space="preserve">    Rs. lakh</w:t>
            </w:r>
          </w:p>
        </w:tc>
        <w:tc>
          <w:tcPr>
            <w:tcW w:w="1984" w:type="dxa"/>
            <w:shd w:val="clear" w:color="auto" w:fill="auto"/>
          </w:tcPr>
          <w:p w:rsidR="00165D02" w:rsidRPr="00E2743E" w:rsidRDefault="00165D02" w:rsidP="006E61D7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 xml:space="preserve">Variance over approved figures </w:t>
            </w:r>
          </w:p>
          <w:p w:rsidR="00165D02" w:rsidRPr="00E2743E" w:rsidRDefault="00165D02" w:rsidP="006E61D7">
            <w:pPr>
              <w:ind w:firstLine="0"/>
              <w:rPr>
                <w:rFonts w:cstheme="minorHAnsi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 xml:space="preserve">          Rs. lakh</w:t>
            </w:r>
            <w:r w:rsidRPr="00E2743E">
              <w:rPr>
                <w:rFonts w:cstheme="minorHAnsi"/>
              </w:rPr>
              <w:t xml:space="preserve">     </w:t>
            </w:r>
          </w:p>
        </w:tc>
      </w:tr>
      <w:tr w:rsidR="00165D02" w:rsidRPr="00E2743E" w:rsidTr="006E61D7">
        <w:tc>
          <w:tcPr>
            <w:tcW w:w="2660" w:type="dxa"/>
            <w:shd w:val="clear" w:color="auto" w:fill="auto"/>
          </w:tcPr>
          <w:p w:rsidR="00165D02" w:rsidRPr="00E2743E" w:rsidRDefault="00165D02" w:rsidP="006E61D7">
            <w:pPr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>Reasonable Return claimed</w:t>
            </w:r>
          </w:p>
        </w:tc>
        <w:tc>
          <w:tcPr>
            <w:tcW w:w="1417" w:type="dxa"/>
            <w:shd w:val="clear" w:color="auto" w:fill="auto"/>
          </w:tcPr>
          <w:p w:rsidR="00165D02" w:rsidRPr="00E2743E" w:rsidRDefault="00334DA7" w:rsidP="006E61D7">
            <w:pPr>
              <w:pStyle w:val="western"/>
              <w:spacing w:before="0" w:before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40.38</w:t>
            </w:r>
          </w:p>
        </w:tc>
        <w:tc>
          <w:tcPr>
            <w:tcW w:w="1418" w:type="dxa"/>
            <w:shd w:val="clear" w:color="auto" w:fill="auto"/>
          </w:tcPr>
          <w:p w:rsidR="00165D02" w:rsidRPr="00E2743E" w:rsidRDefault="00165D02" w:rsidP="006E61D7">
            <w:pPr>
              <w:pStyle w:val="western"/>
              <w:spacing w:before="0" w:before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</w:t>
            </w:r>
            <w:r w:rsidR="00334DA7"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4.18</w:t>
            </w:r>
          </w:p>
        </w:tc>
        <w:tc>
          <w:tcPr>
            <w:tcW w:w="1984" w:type="dxa"/>
            <w:shd w:val="clear" w:color="auto" w:fill="auto"/>
          </w:tcPr>
          <w:p w:rsidR="00165D02" w:rsidRPr="00E2743E" w:rsidRDefault="00334DA7" w:rsidP="006E61D7">
            <w:pPr>
              <w:pStyle w:val="western"/>
              <w:spacing w:before="0" w:beforeAutospacing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E2743E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(13.80)</w:t>
            </w:r>
          </w:p>
        </w:tc>
      </w:tr>
    </w:tbl>
    <w:p w:rsidR="00987700" w:rsidRPr="00E2743E" w:rsidRDefault="00987700" w:rsidP="00987700">
      <w:pPr>
        <w:pStyle w:val="western"/>
        <w:ind w:left="72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:rsidR="00165D02" w:rsidRPr="00E2743E" w:rsidRDefault="00165D02" w:rsidP="00987700">
      <w:pPr>
        <w:pStyle w:val="western"/>
        <w:ind w:left="72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:rsidR="00165D02" w:rsidRPr="00E2743E" w:rsidRDefault="00165D02" w:rsidP="00987700">
      <w:pPr>
        <w:pStyle w:val="western"/>
        <w:ind w:left="72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:rsidR="00165D02" w:rsidRPr="00E2743E" w:rsidRDefault="00165D02" w:rsidP="00987700">
      <w:pPr>
        <w:pStyle w:val="western"/>
        <w:ind w:left="720" w:right="-244"/>
        <w:rPr>
          <w:rFonts w:asciiTheme="minorHAnsi" w:hAnsiTheme="minorHAnsi" w:cstheme="minorHAnsi"/>
          <w:sz w:val="22"/>
          <w:szCs w:val="22"/>
          <w:lang w:val="en-US"/>
        </w:rPr>
      </w:pPr>
    </w:p>
    <w:p w:rsidR="00E91F8A" w:rsidRPr="00E2743E" w:rsidRDefault="00036B78" w:rsidP="0022712D">
      <w:pPr>
        <w:pStyle w:val="western"/>
        <w:ind w:left="720" w:right="-244"/>
        <w:rPr>
          <w:rFonts w:asciiTheme="minorHAnsi" w:hAnsiTheme="minorHAnsi" w:cstheme="minorHAnsi"/>
          <w:sz w:val="22"/>
          <w:szCs w:val="22"/>
          <w:lang w:val="en-US"/>
        </w:rPr>
      </w:pPr>
      <w:r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9053FD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reasonable </w:t>
      </w:r>
      <w:r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return is claimed </w:t>
      </w:r>
      <w:r w:rsidR="00630539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at the rate of </w:t>
      </w:r>
      <w:r w:rsidR="00C824CF" w:rsidRPr="00E2743E">
        <w:rPr>
          <w:rFonts w:asciiTheme="minorHAnsi" w:hAnsiTheme="minorHAnsi" w:cstheme="minorHAnsi"/>
          <w:sz w:val="22"/>
          <w:szCs w:val="22"/>
          <w:lang w:val="en-US"/>
        </w:rPr>
        <w:t>3%</w:t>
      </w:r>
      <w:r w:rsidR="00630539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 of the value of the net fixed assets</w:t>
      </w:r>
      <w:r w:rsidR="00D05104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 employed at the beginning of the year</w:t>
      </w:r>
      <w:r w:rsidR="00C824CF" w:rsidRPr="00E2743E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630539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  The Hon. Commission is requested to allow the reasonable return claimed</w:t>
      </w:r>
      <w:r w:rsidR="00921A78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 of Rs. </w:t>
      </w:r>
      <w:r w:rsidR="00334DA7" w:rsidRPr="00E2743E">
        <w:rPr>
          <w:rFonts w:asciiTheme="minorHAnsi" w:hAnsiTheme="minorHAnsi" w:cstheme="minorHAnsi"/>
          <w:sz w:val="22"/>
          <w:szCs w:val="22"/>
          <w:lang w:val="en-US"/>
        </w:rPr>
        <w:t>54.18</w:t>
      </w:r>
      <w:r w:rsidR="00921A78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 lakhs</w:t>
      </w:r>
      <w:r w:rsidR="00CF7350" w:rsidRPr="00E2743E">
        <w:rPr>
          <w:rFonts w:asciiTheme="minorHAnsi" w:hAnsiTheme="minorHAnsi" w:cstheme="minorHAnsi"/>
          <w:sz w:val="22"/>
          <w:szCs w:val="22"/>
          <w:lang w:val="en-US"/>
        </w:rPr>
        <w:t>.</w:t>
      </w:r>
      <w:r w:rsidR="00630539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  </w:t>
      </w:r>
    </w:p>
    <w:p w:rsidR="003668BC" w:rsidRPr="00E2743E" w:rsidRDefault="0076720F" w:rsidP="00306E35">
      <w:pPr>
        <w:pStyle w:val="western"/>
        <w:numPr>
          <w:ilvl w:val="0"/>
          <w:numId w:val="6"/>
        </w:numPr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E2743E">
        <w:rPr>
          <w:rFonts w:asciiTheme="minorHAnsi" w:hAnsiTheme="minorHAnsi" w:cstheme="minorHAnsi"/>
          <w:b/>
          <w:sz w:val="22"/>
          <w:szCs w:val="22"/>
          <w:lang w:val="en-US"/>
        </w:rPr>
        <w:t>Revenue Gap/Surplus:</w:t>
      </w:r>
    </w:p>
    <w:p w:rsidR="0076720F" w:rsidRPr="00E2743E" w:rsidRDefault="0076720F" w:rsidP="0076720F">
      <w:pPr>
        <w:pStyle w:val="western"/>
        <w:ind w:left="720"/>
        <w:rPr>
          <w:rFonts w:asciiTheme="minorHAnsi" w:hAnsiTheme="minorHAnsi" w:cstheme="minorHAnsi"/>
          <w:sz w:val="22"/>
          <w:szCs w:val="22"/>
          <w:lang w:val="en-US"/>
        </w:rPr>
      </w:pPr>
      <w:r w:rsidRPr="00E2743E">
        <w:rPr>
          <w:rFonts w:asciiTheme="minorHAnsi" w:hAnsiTheme="minorHAnsi" w:cstheme="minorHAnsi"/>
          <w:sz w:val="22"/>
          <w:szCs w:val="22"/>
          <w:lang w:val="en-US"/>
        </w:rPr>
        <w:t>Based on the matter discussed above, the Reven</w:t>
      </w:r>
      <w:r w:rsidR="00CB057D"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ue Gap/Surplus for the year </w:t>
      </w:r>
      <w:r w:rsidR="0077753E" w:rsidRPr="00E2743E">
        <w:rPr>
          <w:rFonts w:asciiTheme="minorHAnsi" w:hAnsiTheme="minorHAnsi" w:cstheme="minorHAnsi"/>
          <w:sz w:val="22"/>
          <w:szCs w:val="22"/>
          <w:lang w:val="en-US"/>
        </w:rPr>
        <w:t>2011-12</w:t>
      </w:r>
      <w:r w:rsidRPr="00E2743E">
        <w:rPr>
          <w:rFonts w:asciiTheme="minorHAnsi" w:hAnsiTheme="minorHAnsi" w:cstheme="minorHAnsi"/>
          <w:sz w:val="22"/>
          <w:szCs w:val="22"/>
          <w:lang w:val="en-US"/>
        </w:rPr>
        <w:t xml:space="preserve"> is arrived as below and put up for approval of the Hon. Commission:</w:t>
      </w:r>
    </w:p>
    <w:p w:rsidR="00CB057D" w:rsidRPr="00E2743E" w:rsidRDefault="00CB057D" w:rsidP="0076720F">
      <w:pPr>
        <w:pStyle w:val="western"/>
        <w:ind w:left="720"/>
        <w:rPr>
          <w:rFonts w:asciiTheme="minorHAnsi" w:hAnsiTheme="minorHAnsi" w:cstheme="minorHAnsi"/>
          <w:sz w:val="22"/>
          <w:szCs w:val="22"/>
          <w:lang w:val="en-US"/>
        </w:rPr>
      </w:pPr>
    </w:p>
    <w:tbl>
      <w:tblPr>
        <w:tblW w:w="7938" w:type="dxa"/>
        <w:tblInd w:w="534" w:type="dxa"/>
        <w:tblLook w:val="04A0"/>
      </w:tblPr>
      <w:tblGrid>
        <w:gridCol w:w="530"/>
        <w:gridCol w:w="2588"/>
        <w:gridCol w:w="1418"/>
        <w:gridCol w:w="1559"/>
        <w:gridCol w:w="1843"/>
      </w:tblGrid>
      <w:tr w:rsidR="00EE0CB6" w:rsidRPr="00E2743E" w:rsidTr="00EE0CB6">
        <w:trPr>
          <w:trHeight w:val="510"/>
        </w:trPr>
        <w:tc>
          <w:tcPr>
            <w:tcW w:w="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B057D" w:rsidRPr="00E2743E" w:rsidRDefault="00CB057D" w:rsidP="00CB057D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="Arial"/>
                <w:lang w:eastAsia="en-IN" w:bidi="ar-SA"/>
              </w:rPr>
              <w:t>Sl. No.</w:t>
            </w:r>
          </w:p>
        </w:tc>
        <w:tc>
          <w:tcPr>
            <w:tcW w:w="25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E0CB6" w:rsidRPr="00E2743E" w:rsidRDefault="00CB057D" w:rsidP="00EE0CB6">
            <w:pPr>
              <w:ind w:firstLine="0"/>
              <w:jc w:val="center"/>
              <w:rPr>
                <w:rFonts w:ascii="Calibri" w:eastAsia="Times New Roman" w:hAnsi="Calibri" w:cs="Arial"/>
                <w:lang w:eastAsia="en-IN" w:bidi="ar-SA"/>
              </w:rPr>
            </w:pPr>
            <w:r w:rsidRPr="00E2743E">
              <w:rPr>
                <w:rFonts w:ascii="Calibri" w:eastAsia="Times New Roman" w:hAnsi="Calibri" w:cs="Arial"/>
                <w:lang w:eastAsia="en-IN" w:bidi="ar-SA"/>
              </w:rPr>
              <w:t>Particulars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B057D" w:rsidRPr="00E2743E" w:rsidRDefault="00CB057D" w:rsidP="00CB057D">
            <w:pPr>
              <w:ind w:firstLine="0"/>
              <w:jc w:val="center"/>
              <w:rPr>
                <w:rFonts w:ascii="Calibri" w:eastAsia="Times New Roman" w:hAnsi="Calibri" w:cs="Arial"/>
                <w:lang w:eastAsia="en-IN" w:bidi="ar-SA"/>
              </w:rPr>
            </w:pPr>
            <w:r w:rsidRPr="00E2743E">
              <w:rPr>
                <w:rFonts w:ascii="Calibri" w:eastAsia="Times New Roman" w:hAnsi="Calibri" w:cs="Arial"/>
                <w:lang w:eastAsia="en-IN" w:bidi="ar-SA"/>
              </w:rPr>
              <w:t>KSERC approved</w:t>
            </w:r>
          </w:p>
          <w:p w:rsidR="00EE0CB6" w:rsidRPr="00E2743E" w:rsidRDefault="00EE0CB6" w:rsidP="00CB057D">
            <w:pPr>
              <w:ind w:firstLine="0"/>
              <w:jc w:val="center"/>
              <w:rPr>
                <w:rFonts w:ascii="Calibri" w:eastAsia="Times New Roman" w:hAnsi="Calibri" w:cs="Arial"/>
                <w:lang w:eastAsia="en-IN" w:bidi="ar-SA"/>
              </w:rPr>
            </w:pPr>
          </w:p>
          <w:p w:rsidR="00EE0CB6" w:rsidRPr="00E2743E" w:rsidRDefault="00EE0CB6" w:rsidP="00CB057D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="Arial"/>
                <w:lang w:eastAsia="en-IN" w:bidi="ar-SA"/>
              </w:rPr>
              <w:t>Rs. lakh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B057D" w:rsidRPr="00E2743E" w:rsidRDefault="00CB057D" w:rsidP="00CB057D">
            <w:pPr>
              <w:ind w:firstLine="0"/>
              <w:jc w:val="center"/>
              <w:rPr>
                <w:rFonts w:ascii="Calibri" w:eastAsia="Times New Roman" w:hAnsi="Calibri" w:cs="Arial"/>
                <w:lang w:eastAsia="en-IN" w:bidi="ar-SA"/>
              </w:rPr>
            </w:pPr>
            <w:r w:rsidRPr="00E2743E">
              <w:rPr>
                <w:rFonts w:ascii="Calibri" w:eastAsia="Times New Roman" w:hAnsi="Calibri" w:cs="Arial"/>
                <w:lang w:eastAsia="en-IN" w:bidi="ar-SA"/>
              </w:rPr>
              <w:t>Actual Revenue</w:t>
            </w:r>
          </w:p>
          <w:p w:rsidR="00EE0CB6" w:rsidRPr="00E2743E" w:rsidRDefault="00EE0CB6" w:rsidP="00CB057D">
            <w:pPr>
              <w:ind w:firstLine="0"/>
              <w:jc w:val="center"/>
              <w:rPr>
                <w:rFonts w:ascii="Calibri" w:eastAsia="Times New Roman" w:hAnsi="Calibri" w:cs="Arial"/>
                <w:lang w:eastAsia="en-IN" w:bidi="ar-SA"/>
              </w:rPr>
            </w:pPr>
          </w:p>
          <w:p w:rsidR="00EE0CB6" w:rsidRPr="00E2743E" w:rsidRDefault="00EE0CB6" w:rsidP="00CB057D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="Arial"/>
                <w:lang w:eastAsia="en-IN" w:bidi="ar-SA"/>
              </w:rPr>
              <w:t>Rs. lakh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B057D" w:rsidRPr="00E2743E" w:rsidRDefault="00CB057D" w:rsidP="00CB057D">
            <w:pPr>
              <w:ind w:firstLine="0"/>
              <w:jc w:val="center"/>
              <w:rPr>
                <w:rFonts w:ascii="Calibri" w:eastAsia="Times New Roman" w:hAnsi="Calibri" w:cs="Arial"/>
                <w:lang w:eastAsia="en-IN" w:bidi="ar-SA"/>
              </w:rPr>
            </w:pPr>
            <w:r w:rsidRPr="00E2743E">
              <w:rPr>
                <w:rFonts w:ascii="Calibri" w:eastAsia="Times New Roman" w:hAnsi="Calibri" w:cs="Arial"/>
                <w:lang w:eastAsia="en-IN" w:bidi="ar-SA"/>
              </w:rPr>
              <w:t>Variance over approved figures</w:t>
            </w:r>
          </w:p>
          <w:p w:rsidR="00EE0CB6" w:rsidRPr="00E2743E" w:rsidRDefault="00EE0CB6" w:rsidP="00CB057D">
            <w:pPr>
              <w:ind w:firstLine="0"/>
              <w:jc w:val="center"/>
              <w:rPr>
                <w:rFonts w:ascii="Calibri" w:eastAsia="Times New Roman" w:hAnsi="Calibri" w:cs="Arial"/>
                <w:lang w:eastAsia="en-IN" w:bidi="ar-SA"/>
              </w:rPr>
            </w:pPr>
          </w:p>
          <w:p w:rsidR="00EE0CB6" w:rsidRPr="00E2743E" w:rsidRDefault="00EE0CB6" w:rsidP="00CB057D">
            <w:pPr>
              <w:ind w:firstLine="0"/>
              <w:jc w:val="center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="Arial"/>
                <w:lang w:eastAsia="en-IN" w:bidi="ar-SA"/>
              </w:rPr>
              <w:t xml:space="preserve">Rs. </w:t>
            </w:r>
            <w:r w:rsidR="003C167B" w:rsidRPr="00E2743E">
              <w:rPr>
                <w:rFonts w:ascii="Calibri" w:eastAsia="Times New Roman" w:hAnsi="Calibri" w:cs="Arial"/>
                <w:lang w:eastAsia="en-IN" w:bidi="ar-SA"/>
              </w:rPr>
              <w:t>L</w:t>
            </w:r>
            <w:r w:rsidRPr="00E2743E">
              <w:rPr>
                <w:rFonts w:ascii="Calibri" w:eastAsia="Times New Roman" w:hAnsi="Calibri" w:cs="Arial"/>
                <w:lang w:eastAsia="en-IN" w:bidi="ar-SA"/>
              </w:rPr>
              <w:t>akh</w:t>
            </w:r>
          </w:p>
        </w:tc>
      </w:tr>
      <w:tr w:rsidR="00EE0CB6" w:rsidRPr="00E2743E" w:rsidTr="00EE0CB6">
        <w:trPr>
          <w:trHeight w:val="345"/>
        </w:trPr>
        <w:tc>
          <w:tcPr>
            <w:tcW w:w="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</w:tr>
      <w:tr w:rsidR="00EE0CB6" w:rsidRPr="00E2743E" w:rsidTr="00EE0CB6">
        <w:trPr>
          <w:trHeight w:val="345"/>
        </w:trPr>
        <w:tc>
          <w:tcPr>
            <w:tcW w:w="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auto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</w:tr>
      <w:tr w:rsidR="00EE0CB6" w:rsidRPr="00E2743E" w:rsidTr="00EE0CB6">
        <w:trPr>
          <w:trHeight w:val="60"/>
        </w:trPr>
        <w:tc>
          <w:tcPr>
            <w:tcW w:w="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25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CB057D" w:rsidRPr="00E2743E" w:rsidRDefault="00CB057D" w:rsidP="00EE0CB6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CB057D" w:rsidRPr="00E2743E" w:rsidRDefault="00CB057D" w:rsidP="00EE0CB6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B057D" w:rsidRPr="00E2743E" w:rsidRDefault="00CB057D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="Arial"/>
                <w:lang w:eastAsia="en-IN" w:bidi="ar-SA"/>
              </w:rPr>
              <w:t xml:space="preserve">      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Power Purchase cost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2,048.00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1,818.88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229.12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Operation &amp; Maintenance cost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52.22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40.34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11.88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Employee cost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39.13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46.25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-7.12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4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A &amp; G Expenses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26.83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57.50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-30.67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5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Depreciation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55.30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81.12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-25.82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6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Interest &amp; Finance Charges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16.64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-16.64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7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Tax expenses (including deferred tax)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82.79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-82.79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8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824CF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Total Expenditure(incl. tax)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2,221.48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2,143.51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77.97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9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Reasonable Return  claimed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40.38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54.18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(13.80)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10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Less Non Tariff income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17.25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58.98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(41.73)</w:t>
            </w:r>
          </w:p>
        </w:tc>
      </w:tr>
      <w:tr w:rsidR="0054253B" w:rsidRPr="00E2743E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11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Aggregate Revenue Requirement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2,244.61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2,138.71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105.89</w:t>
            </w:r>
          </w:p>
        </w:tc>
      </w:tr>
      <w:tr w:rsidR="0054253B" w:rsidRPr="00E2743E" w:rsidTr="00EE0CB6">
        <w:trPr>
          <w:trHeight w:val="433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12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lang w:eastAsia="en-IN" w:bidi="ar-SA"/>
              </w:rPr>
              <w:t>Revenue from Tariff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2,231.79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2,208.63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</w:rPr>
            </w:pPr>
            <w:r w:rsidRPr="00E2743E">
              <w:rPr>
                <w:rFonts w:ascii="Calibri" w:hAnsi="Calibri" w:cs="Arial"/>
              </w:rPr>
              <w:t>23.16</w:t>
            </w:r>
          </w:p>
        </w:tc>
      </w:tr>
      <w:tr w:rsidR="0054253B" w:rsidRPr="00CB057D" w:rsidTr="00EE0CB6">
        <w:trPr>
          <w:trHeight w:val="345"/>
        </w:trPr>
        <w:tc>
          <w:tcPr>
            <w:tcW w:w="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jc w:val="right"/>
              <w:rPr>
                <w:rFonts w:ascii="Calibri" w:eastAsia="Times New Roman" w:hAnsi="Calibri" w:cs="Arial"/>
                <w:b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b/>
                <w:lang w:eastAsia="en-IN" w:bidi="ar-SA"/>
              </w:rPr>
              <w:t>13</w:t>
            </w:r>
          </w:p>
        </w:tc>
        <w:tc>
          <w:tcPr>
            <w:tcW w:w="25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CB057D">
            <w:pPr>
              <w:ind w:firstLine="0"/>
              <w:rPr>
                <w:rFonts w:ascii="Calibri" w:eastAsia="Times New Roman" w:hAnsi="Calibri" w:cs="Arial"/>
                <w:b/>
                <w:lang w:val="en-IN" w:eastAsia="en-IN" w:bidi="ar-SA"/>
              </w:rPr>
            </w:pPr>
            <w:r w:rsidRPr="00E2743E">
              <w:rPr>
                <w:rFonts w:ascii="Calibri" w:eastAsia="Times New Roman" w:hAnsi="Calibri" w:cstheme="minorHAnsi"/>
                <w:b/>
                <w:lang w:eastAsia="en-IN" w:bidi="ar-SA"/>
              </w:rPr>
              <w:t>Revenue Gap/Surplus for the year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E2743E">
              <w:rPr>
                <w:rFonts w:ascii="Calibri" w:hAnsi="Calibri" w:cs="Arial"/>
                <w:b/>
                <w:bCs/>
              </w:rPr>
              <w:t>12.82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Pr="00E2743E" w:rsidRDefault="0054253B" w:rsidP="0054253B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E2743E">
              <w:rPr>
                <w:rFonts w:ascii="Calibri" w:hAnsi="Calibri" w:cs="Arial"/>
                <w:b/>
                <w:bCs/>
              </w:rPr>
              <w:t>(69.92)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54253B" w:rsidRDefault="0054253B" w:rsidP="0054253B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E2743E">
              <w:rPr>
                <w:rFonts w:ascii="Calibri" w:hAnsi="Calibri" w:cs="Arial"/>
                <w:b/>
                <w:bCs/>
              </w:rPr>
              <w:t>82.74</w:t>
            </w:r>
          </w:p>
        </w:tc>
      </w:tr>
    </w:tbl>
    <w:p w:rsidR="00C824CF" w:rsidRDefault="00C824CF" w:rsidP="0022712D">
      <w:pPr>
        <w:pStyle w:val="western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:rsidR="00437585" w:rsidRPr="00EE0CB6" w:rsidRDefault="00437585" w:rsidP="0022712D">
      <w:pPr>
        <w:pStyle w:val="western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tbl>
      <w:tblPr>
        <w:tblStyle w:val="TableGrid"/>
        <w:tblpPr w:leftFromText="180" w:rightFromText="180" w:vertAnchor="text" w:horzAnchor="margin" w:tblpX="500" w:tblpY="173"/>
        <w:tblW w:w="7621" w:type="dxa"/>
        <w:tblLayout w:type="fixed"/>
        <w:tblLook w:val="04A0"/>
      </w:tblPr>
      <w:tblGrid>
        <w:gridCol w:w="534"/>
        <w:gridCol w:w="2835"/>
        <w:gridCol w:w="2268"/>
        <w:gridCol w:w="1984"/>
      </w:tblGrid>
      <w:tr w:rsidR="00E91F8A" w:rsidRPr="00E2743E" w:rsidTr="0022712D">
        <w:trPr>
          <w:trHeight w:val="563"/>
        </w:trPr>
        <w:tc>
          <w:tcPr>
            <w:tcW w:w="534" w:type="dxa"/>
          </w:tcPr>
          <w:p w:rsidR="00E91F8A" w:rsidRPr="00E2743E" w:rsidRDefault="00E91F8A" w:rsidP="0022712D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lastRenderedPageBreak/>
              <w:t>Sl. No.</w:t>
            </w:r>
          </w:p>
        </w:tc>
        <w:tc>
          <w:tcPr>
            <w:tcW w:w="2835" w:type="dxa"/>
          </w:tcPr>
          <w:p w:rsidR="00E91F8A" w:rsidRPr="00E2743E" w:rsidRDefault="00E91F8A" w:rsidP="0022712D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Particulars</w:t>
            </w:r>
          </w:p>
        </w:tc>
        <w:tc>
          <w:tcPr>
            <w:tcW w:w="2268" w:type="dxa"/>
          </w:tcPr>
          <w:p w:rsidR="00E91F8A" w:rsidRPr="00E2743E" w:rsidRDefault="00E91F8A" w:rsidP="0022712D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>KSERC approved</w:t>
            </w:r>
          </w:p>
          <w:p w:rsidR="00E91F8A" w:rsidRPr="00E2743E" w:rsidRDefault="00E91F8A" w:rsidP="0022712D">
            <w:pPr>
              <w:ind w:firstLine="0"/>
              <w:jc w:val="center"/>
              <w:rPr>
                <w:rFonts w:cstheme="minorHAnsi"/>
              </w:rPr>
            </w:pPr>
          </w:p>
        </w:tc>
        <w:tc>
          <w:tcPr>
            <w:tcW w:w="1984" w:type="dxa"/>
          </w:tcPr>
          <w:p w:rsidR="00E91F8A" w:rsidRPr="00E2743E" w:rsidRDefault="00E91F8A" w:rsidP="0022712D">
            <w:pPr>
              <w:ind w:firstLine="0"/>
              <w:jc w:val="center"/>
              <w:rPr>
                <w:rFonts w:cstheme="minorHAnsi"/>
              </w:rPr>
            </w:pPr>
            <w:r w:rsidRPr="00E2743E">
              <w:rPr>
                <w:rFonts w:cstheme="minorHAnsi"/>
              </w:rPr>
              <w:t xml:space="preserve">Actuals for the year     </w:t>
            </w:r>
          </w:p>
        </w:tc>
      </w:tr>
      <w:tr w:rsidR="00E91F8A" w:rsidRPr="00E2743E" w:rsidTr="0022712D">
        <w:tc>
          <w:tcPr>
            <w:tcW w:w="534" w:type="dxa"/>
          </w:tcPr>
          <w:p w:rsidR="00E91F8A" w:rsidRPr="00E2743E" w:rsidRDefault="00E91F8A" w:rsidP="0022712D">
            <w:pPr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>1</w:t>
            </w:r>
            <w:r w:rsidR="00007B49" w:rsidRPr="00E2743E">
              <w:rPr>
                <w:rFonts w:cstheme="minorHAnsi"/>
              </w:rPr>
              <w:t>.</w:t>
            </w:r>
          </w:p>
        </w:tc>
        <w:tc>
          <w:tcPr>
            <w:tcW w:w="2835" w:type="dxa"/>
          </w:tcPr>
          <w:p w:rsidR="00E91F8A" w:rsidRPr="00E2743E" w:rsidRDefault="00E91F8A" w:rsidP="0022712D">
            <w:pPr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>Energy sales in MU</w:t>
            </w:r>
          </w:p>
        </w:tc>
        <w:tc>
          <w:tcPr>
            <w:tcW w:w="2268" w:type="dxa"/>
          </w:tcPr>
          <w:p w:rsidR="00E91F8A" w:rsidRPr="00E2743E" w:rsidRDefault="0054253B" w:rsidP="0022712D">
            <w:pPr>
              <w:ind w:firstLine="0"/>
              <w:jc w:val="right"/>
              <w:rPr>
                <w:rFonts w:cstheme="minorHAnsi"/>
              </w:rPr>
            </w:pPr>
            <w:r w:rsidRPr="00E2743E">
              <w:rPr>
                <w:rFonts w:cstheme="minorHAnsi"/>
              </w:rPr>
              <w:t>55.11</w:t>
            </w:r>
          </w:p>
        </w:tc>
        <w:tc>
          <w:tcPr>
            <w:tcW w:w="1984" w:type="dxa"/>
          </w:tcPr>
          <w:p w:rsidR="00E91F8A" w:rsidRPr="00E2743E" w:rsidRDefault="0054253B" w:rsidP="0022712D">
            <w:pPr>
              <w:ind w:firstLine="0"/>
              <w:jc w:val="right"/>
              <w:rPr>
                <w:rFonts w:cstheme="minorHAnsi"/>
              </w:rPr>
            </w:pPr>
            <w:r w:rsidRPr="00E2743E">
              <w:rPr>
                <w:rFonts w:cstheme="minorHAnsi"/>
              </w:rPr>
              <w:t>54.57</w:t>
            </w:r>
          </w:p>
        </w:tc>
      </w:tr>
      <w:tr w:rsidR="00E91F8A" w:rsidRPr="00E2743E" w:rsidTr="0022712D">
        <w:tc>
          <w:tcPr>
            <w:tcW w:w="534" w:type="dxa"/>
          </w:tcPr>
          <w:p w:rsidR="00E91F8A" w:rsidRPr="00E2743E" w:rsidRDefault="00E91F8A" w:rsidP="0022712D">
            <w:pPr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>2</w:t>
            </w:r>
            <w:r w:rsidR="00007B49" w:rsidRPr="00E2743E">
              <w:rPr>
                <w:rFonts w:cstheme="minorHAnsi"/>
              </w:rPr>
              <w:t>.</w:t>
            </w:r>
          </w:p>
        </w:tc>
        <w:tc>
          <w:tcPr>
            <w:tcW w:w="2835" w:type="dxa"/>
          </w:tcPr>
          <w:p w:rsidR="00E91F8A" w:rsidRPr="00E2743E" w:rsidRDefault="00E91F8A" w:rsidP="0022712D">
            <w:pPr>
              <w:ind w:firstLine="0"/>
              <w:rPr>
                <w:rFonts w:cstheme="minorHAnsi"/>
              </w:rPr>
            </w:pPr>
            <w:r w:rsidRPr="00E2743E">
              <w:rPr>
                <w:rFonts w:cstheme="minorHAnsi"/>
              </w:rPr>
              <w:t>Average Cost of supply  Rs. per kwh</w:t>
            </w:r>
          </w:p>
        </w:tc>
        <w:tc>
          <w:tcPr>
            <w:tcW w:w="2268" w:type="dxa"/>
          </w:tcPr>
          <w:p w:rsidR="00E91F8A" w:rsidRPr="00E2743E" w:rsidRDefault="0054253B" w:rsidP="0022712D">
            <w:pPr>
              <w:ind w:firstLine="0"/>
              <w:jc w:val="right"/>
              <w:rPr>
                <w:rFonts w:cstheme="minorHAnsi"/>
              </w:rPr>
            </w:pPr>
            <w:r w:rsidRPr="00E2743E">
              <w:rPr>
                <w:rFonts w:cstheme="minorHAnsi"/>
              </w:rPr>
              <w:t>4.05</w:t>
            </w:r>
          </w:p>
        </w:tc>
        <w:tc>
          <w:tcPr>
            <w:tcW w:w="1984" w:type="dxa"/>
          </w:tcPr>
          <w:p w:rsidR="00E91F8A" w:rsidRPr="00E2743E" w:rsidRDefault="0054253B" w:rsidP="0022712D">
            <w:pPr>
              <w:ind w:firstLine="0"/>
              <w:jc w:val="right"/>
              <w:rPr>
                <w:rFonts w:cstheme="minorHAnsi"/>
              </w:rPr>
            </w:pPr>
            <w:r w:rsidRPr="00E2743E">
              <w:rPr>
                <w:rFonts w:cstheme="minorHAnsi"/>
              </w:rPr>
              <w:t>4.04</w:t>
            </w:r>
          </w:p>
        </w:tc>
      </w:tr>
    </w:tbl>
    <w:p w:rsidR="0022712D" w:rsidRPr="00E2743E" w:rsidRDefault="0022712D" w:rsidP="000F6D06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</w:p>
    <w:p w:rsidR="0022712D" w:rsidRPr="00E2743E" w:rsidRDefault="0022712D" w:rsidP="000F6D06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</w:p>
    <w:p w:rsidR="0022712D" w:rsidRPr="00E2743E" w:rsidRDefault="0022712D" w:rsidP="000F6D06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</w:p>
    <w:p w:rsidR="0022712D" w:rsidRPr="00E2743E" w:rsidRDefault="0022712D" w:rsidP="000F6D06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</w:p>
    <w:p w:rsidR="0022712D" w:rsidRPr="00E2743E" w:rsidRDefault="0022712D" w:rsidP="000F6D06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</w:p>
    <w:p w:rsidR="00677BD8" w:rsidRDefault="004733DD" w:rsidP="000F6D06">
      <w:pPr>
        <w:pStyle w:val="NormalWeb"/>
        <w:spacing w:before="119" w:beforeAutospacing="0" w:after="119"/>
        <w:rPr>
          <w:rFonts w:asciiTheme="minorHAnsi" w:hAnsiTheme="minorHAnsi" w:cstheme="minorHAnsi"/>
          <w:sz w:val="22"/>
          <w:szCs w:val="22"/>
          <w:lang w:val="en-GB"/>
        </w:rPr>
      </w:pPr>
      <w:r w:rsidRPr="00E2743E">
        <w:rPr>
          <w:rFonts w:asciiTheme="minorHAnsi" w:hAnsiTheme="minorHAnsi" w:cstheme="minorHAnsi"/>
          <w:sz w:val="22"/>
          <w:szCs w:val="22"/>
          <w:lang w:val="en-GB"/>
        </w:rPr>
        <w:t>Prayer</w:t>
      </w:r>
      <w:r w:rsidR="006E61D7" w:rsidRPr="00E2743E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E2743E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:rsidR="004733DD" w:rsidRDefault="00AA5AAE" w:rsidP="0095361D">
      <w:pPr>
        <w:pStyle w:val="NormalWeb"/>
        <w:numPr>
          <w:ilvl w:val="0"/>
          <w:numId w:val="8"/>
        </w:numPr>
        <w:spacing w:before="119" w:beforeAutospacing="0" w:after="119"/>
        <w:ind w:hanging="436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Hon. Commission may kindly approve the truing up of expenses </w:t>
      </w:r>
      <w:r w:rsidR="00007B49">
        <w:rPr>
          <w:rFonts w:asciiTheme="minorHAnsi" w:hAnsiTheme="minorHAnsi" w:cstheme="minorHAnsi"/>
          <w:sz w:val="22"/>
          <w:szCs w:val="22"/>
          <w:lang w:val="en-GB"/>
        </w:rPr>
        <w:t xml:space="preserve">and revenue for the year </w:t>
      </w:r>
      <w:r w:rsidR="0077753E">
        <w:rPr>
          <w:rFonts w:asciiTheme="minorHAnsi" w:hAnsiTheme="minorHAnsi" w:cstheme="minorHAnsi"/>
          <w:sz w:val="22"/>
          <w:szCs w:val="22"/>
          <w:lang w:val="en-GB"/>
        </w:rPr>
        <w:t>2011-12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as explained in this petition in the preceding paragraphs above.</w:t>
      </w:r>
    </w:p>
    <w:p w:rsidR="0095361D" w:rsidRPr="00DC5C56" w:rsidRDefault="0095361D" w:rsidP="00DC5C56">
      <w:pPr>
        <w:pStyle w:val="NormalWeb"/>
        <w:numPr>
          <w:ilvl w:val="0"/>
          <w:numId w:val="8"/>
        </w:numPr>
        <w:spacing w:before="119" w:beforeAutospacing="0" w:after="119"/>
        <w:ind w:hanging="436"/>
        <w:rPr>
          <w:rFonts w:asciiTheme="minorHAnsi" w:hAnsiTheme="minorHAnsi" w:cstheme="minorHAnsi"/>
          <w:sz w:val="22"/>
          <w:szCs w:val="22"/>
          <w:lang w:val="en-GB"/>
        </w:rPr>
      </w:pPr>
      <w:r w:rsidRPr="00DC5C56">
        <w:rPr>
          <w:rFonts w:asciiTheme="minorHAnsi" w:hAnsiTheme="minorHAnsi" w:cstheme="minorHAnsi"/>
          <w:sz w:val="22"/>
          <w:szCs w:val="22"/>
          <w:lang w:val="en-GB"/>
        </w:rPr>
        <w:t>Condone any inadvertent omissions, errors, short comings and permit KINESCO to add/ change/ modify/ alter this filing and make further submissions as may be required at a future date</w:t>
      </w:r>
    </w:p>
    <w:p w:rsidR="00AA5AAE" w:rsidRPr="00DC5C56" w:rsidRDefault="0095361D" w:rsidP="00DC5C56">
      <w:pPr>
        <w:pStyle w:val="NormalWeb"/>
        <w:numPr>
          <w:ilvl w:val="0"/>
          <w:numId w:val="8"/>
        </w:numPr>
        <w:spacing w:before="119" w:beforeAutospacing="0" w:after="119"/>
        <w:ind w:hanging="436"/>
        <w:rPr>
          <w:rFonts w:asciiTheme="minorHAnsi" w:hAnsiTheme="minorHAnsi" w:cstheme="minorHAnsi"/>
          <w:sz w:val="22"/>
          <w:szCs w:val="22"/>
          <w:lang w:val="en-GB"/>
        </w:rPr>
      </w:pPr>
      <w:r w:rsidRPr="00DC5C56">
        <w:rPr>
          <w:rFonts w:asciiTheme="minorHAnsi" w:hAnsiTheme="minorHAnsi" w:cstheme="minorHAnsi"/>
          <w:sz w:val="22"/>
          <w:szCs w:val="22"/>
          <w:lang w:val="en-GB"/>
        </w:rPr>
        <w:t>Pass such other and further orders as deemed fit and proper in the facts and circumstances of the case.</w:t>
      </w:r>
    </w:p>
    <w:p w:rsidR="00AA5AAE" w:rsidRDefault="00AA5AAE" w:rsidP="00AA5AAE">
      <w:pPr>
        <w:pStyle w:val="NormalWeb"/>
        <w:spacing w:before="119" w:beforeAutospacing="0" w:after="119"/>
        <w:jc w:val="right"/>
        <w:rPr>
          <w:rFonts w:asciiTheme="minorHAnsi" w:hAnsiTheme="minorHAnsi" w:cstheme="minorHAnsi"/>
          <w:sz w:val="22"/>
          <w:szCs w:val="22"/>
          <w:lang w:val="en-GB"/>
        </w:rPr>
      </w:pPr>
    </w:p>
    <w:p w:rsidR="00A14105" w:rsidRDefault="00A14105" w:rsidP="00AA5AAE">
      <w:pPr>
        <w:pStyle w:val="NormalWeb"/>
        <w:spacing w:before="119" w:beforeAutospacing="0" w:after="119"/>
        <w:jc w:val="right"/>
        <w:rPr>
          <w:rFonts w:asciiTheme="minorHAnsi" w:hAnsiTheme="minorHAnsi" w:cstheme="minorHAnsi"/>
          <w:sz w:val="22"/>
          <w:szCs w:val="22"/>
          <w:lang w:val="en-GB"/>
        </w:rPr>
      </w:pPr>
    </w:p>
    <w:p w:rsidR="00AA5AAE" w:rsidRPr="00DC5C56" w:rsidRDefault="00007B49" w:rsidP="00CD4233">
      <w:pPr>
        <w:pStyle w:val="NormalWeb"/>
        <w:spacing w:before="0" w:beforeAutospacing="0"/>
        <w:jc w:val="right"/>
        <w:rPr>
          <w:rFonts w:asciiTheme="minorHAnsi" w:hAnsiTheme="minorHAnsi" w:cstheme="minorHAnsi"/>
          <w:b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sz w:val="22"/>
          <w:szCs w:val="22"/>
          <w:lang w:val="en-GB"/>
        </w:rPr>
        <w:t>GIRIJA DEVI D S</w:t>
      </w:r>
    </w:p>
    <w:p w:rsidR="00AA5AAE" w:rsidRPr="00DC5C56" w:rsidRDefault="00AA5AAE" w:rsidP="00C706E2">
      <w:pPr>
        <w:pStyle w:val="NormalWeb"/>
        <w:spacing w:before="0" w:beforeAutospacing="0"/>
        <w:jc w:val="righ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DC5C56">
        <w:rPr>
          <w:rFonts w:asciiTheme="minorHAnsi" w:hAnsiTheme="minorHAnsi" w:cstheme="minorHAnsi"/>
          <w:b/>
          <w:sz w:val="22"/>
          <w:szCs w:val="22"/>
          <w:lang w:val="en-GB"/>
        </w:rPr>
        <w:t>Chief Executive Officer</w:t>
      </w:r>
    </w:p>
    <w:sectPr w:rsidR="00AA5AAE" w:rsidRPr="00DC5C56" w:rsidSect="00E91F8A">
      <w:footerReference w:type="default" r:id="rId8"/>
      <w:pgSz w:w="11906" w:h="16838"/>
      <w:pgMar w:top="1440" w:right="1440" w:bottom="1276" w:left="189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EB0" w:rsidRDefault="007A5EB0" w:rsidP="00AF19DC">
      <w:r>
        <w:separator/>
      </w:r>
    </w:p>
  </w:endnote>
  <w:endnote w:type="continuationSeparator" w:id="1">
    <w:p w:rsidR="007A5EB0" w:rsidRDefault="007A5EB0" w:rsidP="00AF1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9174"/>
      <w:docPartObj>
        <w:docPartGallery w:val="Page Numbers (Bottom of Page)"/>
        <w:docPartUnique/>
      </w:docPartObj>
    </w:sdtPr>
    <w:sdtContent>
      <w:p w:rsidR="00CF1A4D" w:rsidRDefault="008D3CDC">
        <w:pPr>
          <w:pStyle w:val="Footer"/>
          <w:jc w:val="center"/>
        </w:pPr>
        <w:fldSimple w:instr=" PAGE   \* MERGEFORMAT ">
          <w:r w:rsidR="00261032">
            <w:rPr>
              <w:noProof/>
            </w:rPr>
            <w:t>7</w:t>
          </w:r>
        </w:fldSimple>
      </w:p>
    </w:sdtContent>
  </w:sdt>
  <w:p w:rsidR="00CF1A4D" w:rsidRDefault="00CF1A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EB0" w:rsidRDefault="007A5EB0" w:rsidP="00AF19DC">
      <w:r>
        <w:separator/>
      </w:r>
    </w:p>
  </w:footnote>
  <w:footnote w:type="continuationSeparator" w:id="1">
    <w:p w:rsidR="007A5EB0" w:rsidRDefault="007A5EB0" w:rsidP="00AF19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6416"/>
    <w:multiLevelType w:val="hybridMultilevel"/>
    <w:tmpl w:val="6410153A"/>
    <w:lvl w:ilvl="0" w:tplc="9192071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2D72D70"/>
    <w:multiLevelType w:val="hybridMultilevel"/>
    <w:tmpl w:val="6410153A"/>
    <w:lvl w:ilvl="0" w:tplc="9192071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7488"/>
    <w:multiLevelType w:val="hybridMultilevel"/>
    <w:tmpl w:val="29B0B710"/>
    <w:lvl w:ilvl="0" w:tplc="4CAA677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032442"/>
    <w:multiLevelType w:val="hybridMultilevel"/>
    <w:tmpl w:val="BEE61604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F6342"/>
    <w:multiLevelType w:val="multilevel"/>
    <w:tmpl w:val="BCE2A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4F2D324D"/>
    <w:multiLevelType w:val="multilevel"/>
    <w:tmpl w:val="F512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00172F"/>
    <w:multiLevelType w:val="multilevel"/>
    <w:tmpl w:val="4D30C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A31684"/>
    <w:multiLevelType w:val="hybridMultilevel"/>
    <w:tmpl w:val="7E5059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445"/>
    <w:rsid w:val="00000B8E"/>
    <w:rsid w:val="0000551D"/>
    <w:rsid w:val="00007B49"/>
    <w:rsid w:val="000210CE"/>
    <w:rsid w:val="0002525A"/>
    <w:rsid w:val="00034781"/>
    <w:rsid w:val="00036B78"/>
    <w:rsid w:val="00040AB4"/>
    <w:rsid w:val="00051E70"/>
    <w:rsid w:val="00055CD6"/>
    <w:rsid w:val="00067E83"/>
    <w:rsid w:val="0007005A"/>
    <w:rsid w:val="000860E7"/>
    <w:rsid w:val="00092FF4"/>
    <w:rsid w:val="000B266E"/>
    <w:rsid w:val="000D0147"/>
    <w:rsid w:val="000E1EA1"/>
    <w:rsid w:val="000E2701"/>
    <w:rsid w:val="000E2D06"/>
    <w:rsid w:val="000F2376"/>
    <w:rsid w:val="000F6D06"/>
    <w:rsid w:val="00114019"/>
    <w:rsid w:val="0012506D"/>
    <w:rsid w:val="001334AD"/>
    <w:rsid w:val="00142D33"/>
    <w:rsid w:val="00151CBE"/>
    <w:rsid w:val="00160C7F"/>
    <w:rsid w:val="0016483E"/>
    <w:rsid w:val="00165475"/>
    <w:rsid w:val="00165D02"/>
    <w:rsid w:val="00176FFD"/>
    <w:rsid w:val="00182D57"/>
    <w:rsid w:val="00190257"/>
    <w:rsid w:val="001B5479"/>
    <w:rsid w:val="001D347B"/>
    <w:rsid w:val="001F1F5B"/>
    <w:rsid w:val="001F6F00"/>
    <w:rsid w:val="0022712D"/>
    <w:rsid w:val="00240B99"/>
    <w:rsid w:val="00242378"/>
    <w:rsid w:val="002572A3"/>
    <w:rsid w:val="00261032"/>
    <w:rsid w:val="00273889"/>
    <w:rsid w:val="002745AD"/>
    <w:rsid w:val="00281918"/>
    <w:rsid w:val="00290118"/>
    <w:rsid w:val="002A682C"/>
    <w:rsid w:val="002D4018"/>
    <w:rsid w:val="002D68B2"/>
    <w:rsid w:val="002E0C40"/>
    <w:rsid w:val="002E49F3"/>
    <w:rsid w:val="002E6D39"/>
    <w:rsid w:val="002F464B"/>
    <w:rsid w:val="00306E35"/>
    <w:rsid w:val="0031305C"/>
    <w:rsid w:val="00334CB3"/>
    <w:rsid w:val="00334DA7"/>
    <w:rsid w:val="00365BB3"/>
    <w:rsid w:val="003668BC"/>
    <w:rsid w:val="003876D2"/>
    <w:rsid w:val="00392DCD"/>
    <w:rsid w:val="003A09AA"/>
    <w:rsid w:val="003B4479"/>
    <w:rsid w:val="003C167B"/>
    <w:rsid w:val="003C4115"/>
    <w:rsid w:val="003C64BB"/>
    <w:rsid w:val="003C7B5C"/>
    <w:rsid w:val="003C7B8C"/>
    <w:rsid w:val="003D7E3B"/>
    <w:rsid w:val="003E38D0"/>
    <w:rsid w:val="00425295"/>
    <w:rsid w:val="00426A65"/>
    <w:rsid w:val="00427F16"/>
    <w:rsid w:val="00437585"/>
    <w:rsid w:val="00465B60"/>
    <w:rsid w:val="004733DD"/>
    <w:rsid w:val="004A5F06"/>
    <w:rsid w:val="004B4A34"/>
    <w:rsid w:val="004B6D96"/>
    <w:rsid w:val="004F6709"/>
    <w:rsid w:val="00506D29"/>
    <w:rsid w:val="005137A6"/>
    <w:rsid w:val="0054253B"/>
    <w:rsid w:val="005439D6"/>
    <w:rsid w:val="005464C9"/>
    <w:rsid w:val="00557926"/>
    <w:rsid w:val="005851E3"/>
    <w:rsid w:val="005B168C"/>
    <w:rsid w:val="005C64A9"/>
    <w:rsid w:val="005E159E"/>
    <w:rsid w:val="005F5C67"/>
    <w:rsid w:val="00605920"/>
    <w:rsid w:val="00621368"/>
    <w:rsid w:val="00630539"/>
    <w:rsid w:val="00663422"/>
    <w:rsid w:val="00664302"/>
    <w:rsid w:val="00664F9F"/>
    <w:rsid w:val="00672D19"/>
    <w:rsid w:val="00677BD8"/>
    <w:rsid w:val="00692DB3"/>
    <w:rsid w:val="006A795A"/>
    <w:rsid w:val="006C12DA"/>
    <w:rsid w:val="006D2F34"/>
    <w:rsid w:val="006D7D2D"/>
    <w:rsid w:val="006E17BF"/>
    <w:rsid w:val="006E4BA1"/>
    <w:rsid w:val="006E61D7"/>
    <w:rsid w:val="00710D22"/>
    <w:rsid w:val="00721FCA"/>
    <w:rsid w:val="00725356"/>
    <w:rsid w:val="0074411F"/>
    <w:rsid w:val="00746A64"/>
    <w:rsid w:val="0076720F"/>
    <w:rsid w:val="00777355"/>
    <w:rsid w:val="0077753E"/>
    <w:rsid w:val="00780B74"/>
    <w:rsid w:val="00795BB7"/>
    <w:rsid w:val="007A1834"/>
    <w:rsid w:val="007A3AE9"/>
    <w:rsid w:val="007A5EB0"/>
    <w:rsid w:val="007B3E79"/>
    <w:rsid w:val="007C3180"/>
    <w:rsid w:val="007C4F2D"/>
    <w:rsid w:val="007F0490"/>
    <w:rsid w:val="007F0F5F"/>
    <w:rsid w:val="007F4222"/>
    <w:rsid w:val="00804066"/>
    <w:rsid w:val="00823D7E"/>
    <w:rsid w:val="008317CE"/>
    <w:rsid w:val="00843014"/>
    <w:rsid w:val="00857F45"/>
    <w:rsid w:val="00876797"/>
    <w:rsid w:val="008916C2"/>
    <w:rsid w:val="008C4445"/>
    <w:rsid w:val="008C518B"/>
    <w:rsid w:val="008D3CDC"/>
    <w:rsid w:val="008D57E3"/>
    <w:rsid w:val="008E7A1B"/>
    <w:rsid w:val="008F6CF8"/>
    <w:rsid w:val="00902942"/>
    <w:rsid w:val="009053FD"/>
    <w:rsid w:val="00913C65"/>
    <w:rsid w:val="00921A78"/>
    <w:rsid w:val="009234FA"/>
    <w:rsid w:val="00943E23"/>
    <w:rsid w:val="00946ABC"/>
    <w:rsid w:val="00952774"/>
    <w:rsid w:val="0095361D"/>
    <w:rsid w:val="00956F6F"/>
    <w:rsid w:val="00987700"/>
    <w:rsid w:val="00992652"/>
    <w:rsid w:val="009A63C1"/>
    <w:rsid w:val="009A7A0E"/>
    <w:rsid w:val="009B498A"/>
    <w:rsid w:val="009C32A3"/>
    <w:rsid w:val="009E218A"/>
    <w:rsid w:val="009F09DF"/>
    <w:rsid w:val="00A125FE"/>
    <w:rsid w:val="00A139A8"/>
    <w:rsid w:val="00A14105"/>
    <w:rsid w:val="00A20AAA"/>
    <w:rsid w:val="00A604D6"/>
    <w:rsid w:val="00A629BE"/>
    <w:rsid w:val="00A716BC"/>
    <w:rsid w:val="00A764A6"/>
    <w:rsid w:val="00A87D39"/>
    <w:rsid w:val="00A91C47"/>
    <w:rsid w:val="00A967F4"/>
    <w:rsid w:val="00AA5AAE"/>
    <w:rsid w:val="00AA699C"/>
    <w:rsid w:val="00AC6D89"/>
    <w:rsid w:val="00AC7C34"/>
    <w:rsid w:val="00AD1570"/>
    <w:rsid w:val="00AE51A6"/>
    <w:rsid w:val="00AF19DC"/>
    <w:rsid w:val="00B02136"/>
    <w:rsid w:val="00B126F4"/>
    <w:rsid w:val="00B14C97"/>
    <w:rsid w:val="00B2359D"/>
    <w:rsid w:val="00B55514"/>
    <w:rsid w:val="00B63C2F"/>
    <w:rsid w:val="00B8080E"/>
    <w:rsid w:val="00B87015"/>
    <w:rsid w:val="00B91C48"/>
    <w:rsid w:val="00B91DEB"/>
    <w:rsid w:val="00BA3887"/>
    <w:rsid w:val="00BB37B3"/>
    <w:rsid w:val="00BB65EF"/>
    <w:rsid w:val="00BD0E20"/>
    <w:rsid w:val="00BD3F7C"/>
    <w:rsid w:val="00BE6092"/>
    <w:rsid w:val="00C016B0"/>
    <w:rsid w:val="00C04A60"/>
    <w:rsid w:val="00C12658"/>
    <w:rsid w:val="00C1388F"/>
    <w:rsid w:val="00C35EF7"/>
    <w:rsid w:val="00C56508"/>
    <w:rsid w:val="00C62E07"/>
    <w:rsid w:val="00C706E2"/>
    <w:rsid w:val="00C80D06"/>
    <w:rsid w:val="00C824CF"/>
    <w:rsid w:val="00C97C05"/>
    <w:rsid w:val="00CB057D"/>
    <w:rsid w:val="00CB6665"/>
    <w:rsid w:val="00CC140B"/>
    <w:rsid w:val="00CC3959"/>
    <w:rsid w:val="00CD4233"/>
    <w:rsid w:val="00CD49AC"/>
    <w:rsid w:val="00CF1A4D"/>
    <w:rsid w:val="00CF7350"/>
    <w:rsid w:val="00D04FE5"/>
    <w:rsid w:val="00D05104"/>
    <w:rsid w:val="00D23840"/>
    <w:rsid w:val="00D330F6"/>
    <w:rsid w:val="00D7147B"/>
    <w:rsid w:val="00D777AC"/>
    <w:rsid w:val="00D818DB"/>
    <w:rsid w:val="00D87D1C"/>
    <w:rsid w:val="00D903D5"/>
    <w:rsid w:val="00D90957"/>
    <w:rsid w:val="00DA41F7"/>
    <w:rsid w:val="00DC5C56"/>
    <w:rsid w:val="00DC6B1C"/>
    <w:rsid w:val="00DD58F5"/>
    <w:rsid w:val="00DD5B87"/>
    <w:rsid w:val="00DE06B9"/>
    <w:rsid w:val="00E03013"/>
    <w:rsid w:val="00E2743E"/>
    <w:rsid w:val="00E27558"/>
    <w:rsid w:val="00E33B45"/>
    <w:rsid w:val="00E64A79"/>
    <w:rsid w:val="00E65777"/>
    <w:rsid w:val="00E76F39"/>
    <w:rsid w:val="00E91F8A"/>
    <w:rsid w:val="00EA3ED1"/>
    <w:rsid w:val="00EA450A"/>
    <w:rsid w:val="00EB20ED"/>
    <w:rsid w:val="00ED032C"/>
    <w:rsid w:val="00EE0CB6"/>
    <w:rsid w:val="00F070CA"/>
    <w:rsid w:val="00F13C2C"/>
    <w:rsid w:val="00F15345"/>
    <w:rsid w:val="00F17220"/>
    <w:rsid w:val="00F26DC9"/>
    <w:rsid w:val="00F30EDF"/>
    <w:rsid w:val="00F325F4"/>
    <w:rsid w:val="00F46066"/>
    <w:rsid w:val="00F66F5F"/>
    <w:rsid w:val="00F8478F"/>
    <w:rsid w:val="00F86C0A"/>
    <w:rsid w:val="00F86E55"/>
    <w:rsid w:val="00F95452"/>
    <w:rsid w:val="00FA01EB"/>
    <w:rsid w:val="00FB1670"/>
    <w:rsid w:val="00FB329A"/>
    <w:rsid w:val="00FD2E49"/>
    <w:rsid w:val="00FE4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4C9"/>
  </w:style>
  <w:style w:type="paragraph" w:styleId="Heading1">
    <w:name w:val="heading 1"/>
    <w:basedOn w:val="Normal"/>
    <w:next w:val="Normal"/>
    <w:link w:val="Heading1Char"/>
    <w:uiPriority w:val="9"/>
    <w:qFormat/>
    <w:rsid w:val="005464C9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64C9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64C9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64C9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64C9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64C9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64C9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64C9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64C9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64C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64C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64C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64C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64C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64C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64C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64C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64C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464C9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464C9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5464C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64C9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464C9"/>
    <w:rPr>
      <w:rFonts w:asciiTheme="minorHAnsi"/>
      <w:i/>
      <w:iCs/>
      <w:sz w:val="24"/>
      <w:szCs w:val="24"/>
    </w:rPr>
  </w:style>
  <w:style w:type="character" w:styleId="Strong">
    <w:name w:val="Strong"/>
    <w:basedOn w:val="DefaultParagraphFont"/>
    <w:uiPriority w:val="22"/>
    <w:qFormat/>
    <w:rsid w:val="005464C9"/>
    <w:rPr>
      <w:b/>
      <w:bCs/>
      <w:spacing w:val="0"/>
    </w:rPr>
  </w:style>
  <w:style w:type="character" w:styleId="Emphasis">
    <w:name w:val="Emphasis"/>
    <w:uiPriority w:val="20"/>
    <w:qFormat/>
    <w:rsid w:val="005464C9"/>
    <w:rPr>
      <w:b/>
      <w:bCs/>
      <w:i/>
      <w:iCs/>
      <w:color w:val="5A5A5A" w:themeColor="text1" w:themeTint="A5"/>
    </w:rPr>
  </w:style>
  <w:style w:type="paragraph" w:styleId="NoSpacing">
    <w:name w:val="No Spacing"/>
    <w:basedOn w:val="Normal"/>
    <w:link w:val="NoSpacingChar"/>
    <w:uiPriority w:val="1"/>
    <w:qFormat/>
    <w:rsid w:val="005464C9"/>
    <w:pPr>
      <w:ind w:firstLine="0"/>
    </w:pPr>
  </w:style>
  <w:style w:type="character" w:customStyle="1" w:styleId="NoSpacingChar">
    <w:name w:val="No Spacing Char"/>
    <w:basedOn w:val="DefaultParagraphFont"/>
    <w:link w:val="NoSpacing"/>
    <w:uiPriority w:val="1"/>
    <w:rsid w:val="005464C9"/>
  </w:style>
  <w:style w:type="paragraph" w:styleId="ListParagraph">
    <w:name w:val="List Paragraph"/>
    <w:basedOn w:val="Normal"/>
    <w:uiPriority w:val="34"/>
    <w:qFormat/>
    <w:rsid w:val="005464C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464C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5464C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64C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64C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SubtleEmphasis">
    <w:name w:val="Subtle Emphasis"/>
    <w:uiPriority w:val="19"/>
    <w:qFormat/>
    <w:rsid w:val="005464C9"/>
    <w:rPr>
      <w:i/>
      <w:iCs/>
      <w:color w:val="5A5A5A" w:themeColor="text1" w:themeTint="A5"/>
    </w:rPr>
  </w:style>
  <w:style w:type="character" w:styleId="IntenseEmphasis">
    <w:name w:val="Intense Emphasis"/>
    <w:uiPriority w:val="21"/>
    <w:qFormat/>
    <w:rsid w:val="005464C9"/>
    <w:rPr>
      <w:b/>
      <w:bCs/>
      <w:i/>
      <w:iCs/>
      <w:color w:val="4F81BD" w:themeColor="accent1"/>
      <w:sz w:val="22"/>
      <w:szCs w:val="22"/>
    </w:rPr>
  </w:style>
  <w:style w:type="character" w:styleId="SubtleReference">
    <w:name w:val="Subtle Reference"/>
    <w:uiPriority w:val="31"/>
    <w:qFormat/>
    <w:rsid w:val="005464C9"/>
    <w:rPr>
      <w:color w:val="auto"/>
      <w:u w:val="single" w:color="9BBB59" w:themeColor="accent3"/>
    </w:rPr>
  </w:style>
  <w:style w:type="character" w:styleId="IntenseReference">
    <w:name w:val="Intense Reference"/>
    <w:basedOn w:val="DefaultParagraphFont"/>
    <w:uiPriority w:val="32"/>
    <w:qFormat/>
    <w:rsid w:val="005464C9"/>
    <w:rPr>
      <w:b/>
      <w:bCs/>
      <w:color w:val="76923C" w:themeColor="accent3" w:themeShade="BF"/>
      <w:u w:val="single" w:color="9BBB59" w:themeColor="accent3"/>
    </w:rPr>
  </w:style>
  <w:style w:type="character" w:styleId="BookTitle">
    <w:name w:val="Book Title"/>
    <w:basedOn w:val="DefaultParagraphFont"/>
    <w:uiPriority w:val="33"/>
    <w:qFormat/>
    <w:rsid w:val="005464C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64C9"/>
    <w:pPr>
      <w:outlineLvl w:val="9"/>
    </w:pPr>
  </w:style>
  <w:style w:type="paragraph" w:styleId="NormalWeb">
    <w:name w:val="Normal (Web)"/>
    <w:basedOn w:val="Normal"/>
    <w:uiPriority w:val="99"/>
    <w:unhideWhenUsed/>
    <w:rsid w:val="000F6D06"/>
    <w:pPr>
      <w:spacing w:before="100" w:beforeAutospacing="1"/>
      <w:ind w:firstLine="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IN" w:eastAsia="en-IN" w:bidi="ar-SA"/>
    </w:rPr>
  </w:style>
  <w:style w:type="table" w:styleId="TableGrid">
    <w:name w:val="Table Grid"/>
    <w:basedOn w:val="TableNormal"/>
    <w:uiPriority w:val="59"/>
    <w:rsid w:val="005851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rsid w:val="000210CE"/>
    <w:pPr>
      <w:spacing w:before="100" w:beforeAutospacing="1"/>
      <w:ind w:firstLine="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IN" w:eastAsia="en-IN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AF19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19DC"/>
  </w:style>
  <w:style w:type="paragraph" w:styleId="Footer">
    <w:name w:val="footer"/>
    <w:basedOn w:val="Normal"/>
    <w:link w:val="FooterChar"/>
    <w:uiPriority w:val="99"/>
    <w:unhideWhenUsed/>
    <w:rsid w:val="00AF19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19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F1743-59C8-497B-985F-764CE634C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1387</Words>
  <Characters>7908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Anand</cp:lastModifiedBy>
  <cp:revision>11</cp:revision>
  <cp:lastPrinted>2014-12-16T12:56:00Z</cp:lastPrinted>
  <dcterms:created xsi:type="dcterms:W3CDTF">2016-04-23T05:12:00Z</dcterms:created>
  <dcterms:modified xsi:type="dcterms:W3CDTF">2016-06-23T05:13:00Z</dcterms:modified>
</cp:coreProperties>
</file>